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71dq6vatfjz0" w:id="0"/>
      <w:bookmarkEnd w:id="0"/>
      <w:r w:rsidDel="00000000" w:rsidR="00000000" w:rsidRPr="00000000">
        <w:rPr>
          <w:rtl w:val="0"/>
        </w:rPr>
        <w:t xml:space="preserve">Accessibility conformance report per</w:t>
      </w:r>
    </w:p>
    <w:p w:rsidR="00000000" w:rsidDel="00000000" w:rsidP="00000000" w:rsidRDefault="00000000" w:rsidRPr="00000000" w14:paraId="00000002">
      <w:pPr>
        <w:pStyle w:val="Subtitle"/>
        <w:ind w:left="0" w:firstLine="0"/>
        <w:jc w:val="center"/>
        <w:rPr>
          <w:rFonts w:ascii="Archivo" w:cs="Archivo" w:eastAsia="Archivo" w:hAnsi="Archivo"/>
          <w:b w:val="1"/>
          <w:bCs w:val="1"/>
        </w:rPr>
      </w:pPr>
      <w:bookmarkStart w:colFirst="0" w:colLast="0" w:name="_rs95i7z1jzxt" w:id="1"/>
      <w:bookmarkEnd w:id="1"/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http://www.newbasketbrindisi.it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0" w:right="0" w:firstLine="0"/>
        <w:jc w:val="center"/>
        <w:rPr>
          <w:rFonts w:ascii="Archivo" w:cs="Archivo" w:eastAsia="Archivo" w:hAnsi="Archivo"/>
        </w:rPr>
        <w:sectPr>
          <w:headerReference r:id="rId7" w:type="default"/>
          <w:headerReference r:id="rId8" w:type="first"/>
          <w:footerReference r:id="rId9" w:type="default"/>
          <w:footerReference r:id="rId10" w:type="first"/>
          <w:pgSz w:h="16834" w:w="11909" w:orient="portrait"/>
          <w:pgMar w:bottom="1440" w:top="1440" w:left="1440" w:right="548.7401574803164" w:header="720" w:footer="720"/>
          <w:pgNumType w:start="1"/>
          <w:titlePg w:val="1"/>
        </w:sectPr>
      </w:pP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Ultimo aggiornamento: </w:t>
      </w:r>
      <w:r w:rsidDel="00000000" w:rsidR="00000000" w:rsidRPr="00000000">
        <w:rPr>
          <w:rFonts w:ascii="Archivo" w:cs="Archivo" w:eastAsia="Archivo" w:hAnsi="Archivo"/>
          <w:color w:val="126ff9"/>
          <w:rtl w:val="0"/>
        </w:rPr>
        <w:t xml:space="preserve">08/07/2026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rPr>
          <w:rFonts w:ascii="Archivo" w:cs="Archivo" w:eastAsia="Archivo" w:hAnsi="Archivo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rPr>
          <w:rFonts w:ascii="Archivo" w:cs="Archivo" w:eastAsia="Archivo" w:hAnsi="Archivo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rPr>
          <w:rFonts w:ascii="Archivo" w:cs="Archivo" w:eastAsia="Archivo" w:hAnsi="Archivo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chivo" w:cs="Archivo" w:eastAsia="Archivo" w:hAnsi="Archivo"/>
          <w:i w:val="1"/>
          <w:iCs w:val="1"/>
          <w:color w:val="000000"/>
        </w:rPr>
      </w:pPr>
      <w:r w:rsidDel="00000000" w:rsidR="00000000" w:rsidRPr="00000000">
        <w:rPr>
          <w:rFonts w:ascii="Archivo" w:cs="Archivo" w:eastAsia="Archivo" w:hAnsi="Archivo"/>
          <w:i w:val="1"/>
          <w:iCs w:val="1"/>
          <w:color w:val="000000"/>
          <w:rtl w:val="0"/>
        </w:rPr>
        <w:t xml:space="preserve">Il presente documento è redatto in forma semplificata e con linguaggio chiaro e comprensibile in conformità ai principi e ai requisiti di accessibilità stabiliti dalla Direttiva (UE) 2019/882 e dal decreto legislativo 27 maggio 2022, n. 82, con particolare riferimento all’obbligo di fornire informazioni percepibili, utilizzabili, comprensibili e robuste per tutti gli utenti, incluse le persone con disabilità.</w:t>
      </w:r>
    </w:p>
    <w:p w:rsidR="00000000" w:rsidDel="00000000" w:rsidP="00000000" w:rsidRDefault="00000000" w:rsidRPr="00000000" w14:paraId="00000008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chivo" w:cs="Archivo" w:eastAsia="Archivo" w:hAnsi="Archivo"/>
          <w:i w:val="1"/>
          <w:iCs w:val="1"/>
          <w:color w:val="000000"/>
        </w:rPr>
      </w:pPr>
      <w:r w:rsidDel="00000000" w:rsidR="00000000" w:rsidRPr="00000000">
        <w:rPr>
          <w:rFonts w:ascii="Archivo" w:cs="Archivo" w:eastAsia="Archivo" w:hAnsi="Archivo"/>
          <w:i w:val="1"/>
          <w:iCs w:val="1"/>
          <w:color w:val="000000"/>
          <w:rtl w:val="0"/>
        </w:rPr>
        <w:t xml:space="preserve">Ai sensi dell’articolo 12 del d.lgs. 82/2022 e dell’Allegato I, sezioni III e IV, le informazioni relative all’accessibilità dei servizi devono essere presentate in modo chiaro, comprensibile e accessibile, anche attraverso l’uso di un linguaggio semplice e di una struttura non complessa.</w:t>
      </w:r>
    </w:p>
    <w:p w:rsidR="00000000" w:rsidDel="00000000" w:rsidP="00000000" w:rsidRDefault="00000000" w:rsidRPr="00000000" w14:paraId="00000009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chivo" w:cs="Archivo" w:eastAsia="Archivo" w:hAnsi="Archivo"/>
          <w:i w:val="1"/>
          <w:iCs w:val="1"/>
          <w:color w:val="000000"/>
        </w:rPr>
      </w:pPr>
      <w:r w:rsidDel="00000000" w:rsidR="00000000" w:rsidRPr="00000000">
        <w:rPr>
          <w:rFonts w:ascii="Archivo" w:cs="Archivo" w:eastAsia="Archivo" w:hAnsi="Archivo"/>
          <w:i w:val="1"/>
          <w:iCs w:val="1"/>
          <w:color w:val="000000"/>
          <w:rtl w:val="0"/>
        </w:rPr>
        <w:t xml:space="preserve">La scelta di sintesi e semplicità del presente documento costituisce pertanto attuazione diretta di un obbligo normativo e non rappresenta una limitazione delle informazioni disponibili, che restano integralmente disciplinate dalla documentazione tecnica e legale di riferimento.</w:t>
      </w:r>
    </w:p>
    <w:p w:rsidR="00000000" w:rsidDel="00000000" w:rsidP="00000000" w:rsidRDefault="00000000" w:rsidRPr="00000000" w14:paraId="0000000A">
      <w:pPr>
        <w:keepLines w:val="1"/>
        <w:spacing w:after="200" w:line="276" w:lineRule="auto"/>
        <w:ind w:left="0" w:right="0" w:firstLine="0"/>
        <w:rPr>
          <w:rFonts w:ascii="Archivo" w:cs="Archivo" w:eastAsia="Archivo" w:hAnsi="Archivo"/>
          <w:i w:val="1"/>
          <w:iCs w:val="1"/>
          <w:color w:val="000000"/>
        </w:rPr>
      </w:pPr>
      <w:r w:rsidDel="00000000" w:rsidR="00000000" w:rsidRPr="00000000">
        <w:rPr>
          <w:rFonts w:ascii="Archivo" w:cs="Archivo" w:eastAsia="Archivo" w:hAnsi="Archivo"/>
          <w:i w:val="1"/>
          <w:iCs w:val="1"/>
          <w:color w:val="000000"/>
          <w:rtl w:val="0"/>
        </w:rPr>
        <w:t xml:space="preserve">Questo documento è stato fornito da </w:t>
      </w:r>
      <w:hyperlink r:id="rId11">
        <w:r w:rsidDel="00000000" w:rsidR="00000000" w:rsidRPr="00000000">
          <w:rPr>
            <w:rFonts w:ascii="Archivo" w:cs="Archivo" w:eastAsia="Archivo" w:hAnsi="Archivo"/>
            <w:i w:val="1"/>
            <w:iCs w:val="1"/>
            <w:color w:val="126ff9"/>
            <w:u w:val="single"/>
            <w:rtl w:val="0"/>
          </w:rPr>
          <w:t xml:space="preserve">Accessiway</w:t>
        </w:r>
      </w:hyperlink>
      <w:r w:rsidDel="00000000" w:rsidR="00000000" w:rsidRPr="00000000">
        <w:rPr>
          <w:rFonts w:ascii="Archivo" w:cs="Archivo" w:eastAsia="Archivo" w:hAnsi="Archivo"/>
          <w:i w:val="1"/>
          <w:iCs w:val="1"/>
          <w:color w:val="000000"/>
          <w:rtl w:val="0"/>
        </w:rPr>
        <w:t xml:space="preserve"> per ottemperare agli obblighi dell'Atto europeo sull'accessibilità fino a quando l'Autorità nazionale competente non fornirà il modello ufficiale. </w:t>
      </w:r>
    </w:p>
    <w:p w:rsidR="00000000" w:rsidDel="00000000" w:rsidP="00000000" w:rsidRDefault="00000000" w:rsidRPr="00000000" w14:paraId="0000000B">
      <w:pPr>
        <w:keepLines w:val="1"/>
        <w:spacing w:after="200" w:line="276" w:lineRule="auto"/>
        <w:ind w:left="0" w:right="0" w:firstLine="0"/>
        <w:rPr>
          <w:rFonts w:ascii="Archivo" w:cs="Archivo" w:eastAsia="Archivo" w:hAnsi="Archivo"/>
          <w:i w:val="1"/>
          <w:iCs w:val="1"/>
          <w:color w:val="000000"/>
        </w:rPr>
      </w:pPr>
      <w:r w:rsidDel="00000000" w:rsidR="00000000" w:rsidRPr="00000000">
        <w:rPr>
          <w:rFonts w:ascii="Archivo" w:cs="Archivo" w:eastAsia="Archivo" w:hAnsi="Archivo"/>
          <w:i w:val="1"/>
          <w:iCs w:val="1"/>
          <w:color w:val="000000"/>
          <w:rtl w:val="0"/>
        </w:rPr>
        <w:t xml:space="preserve">Ogni paragrafo complesso è introdotto da una spiegazione in un linguaggio più semplice.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hd w:fill="auto" w:val="clear"/>
        <w:spacing w:after="200" w:line="360" w:lineRule="auto"/>
        <w:ind w:left="0" w:right="0" w:firstLine="0"/>
        <w:rPr>
          <w:rFonts w:ascii="Archivo" w:cs="Archivo" w:eastAsia="Archivo" w:hAnsi="Archivo"/>
        </w:rPr>
      </w:pPr>
      <w:bookmarkStart w:colFirst="0" w:colLast="0" w:name="_78vl70tjdejr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rPr>
          <w:rFonts w:ascii="Archivo" w:cs="Archivo" w:eastAsia="Archivo" w:hAnsi="Archivo"/>
        </w:rPr>
      </w:pPr>
      <w:bookmarkStart w:colFirst="0" w:colLast="0" w:name="_m8cunr8jacoj" w:id="3"/>
      <w:bookmarkEnd w:id="3"/>
      <w:r w:rsidDel="00000000" w:rsidR="00000000" w:rsidRPr="00000000">
        <w:rPr>
          <w:rtl w:val="0"/>
        </w:rPr>
        <w:t xml:space="preserve">Introduzione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76" w:lineRule="auto"/>
        <w:ind w:left="0" w:right="0" w:firstLine="0"/>
        <w:rPr>
          <w:rFonts w:ascii="Archivo" w:cs="Archivo" w:eastAsia="Archivo" w:hAnsi="Archivo"/>
          <w:color w:val="000000"/>
        </w:rPr>
      </w:pPr>
      <w:r w:rsidDel="00000000" w:rsidR="00000000" w:rsidRPr="00000000">
        <w:rPr>
          <w:rFonts w:ascii="Archivo" w:cs="Archivo" w:eastAsia="Archivo" w:hAnsi="Archivo"/>
          <w:i w:val="1"/>
          <w:iCs w:val="1"/>
          <w:color w:val="000000"/>
          <w:rtl w:val="0"/>
        </w:rPr>
        <w:t xml:space="preserve">Vogliamo che tutti, comprese le persone con disabilità, usino in modo facile il nostro servizio. Questo documento spiega cosa facciamo perché sia accessibile e rispetti le leggi e gli  standard come l'European Accessibility Act o le WCAG.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76" w:lineRule="auto"/>
        <w:ind w:left="0" w:right="0" w:firstLine="0"/>
        <w:rPr>
          <w:rFonts w:ascii="Archivo" w:cs="Archivo" w:eastAsia="Archivo" w:hAnsi="Archivo"/>
          <w:color w:val="000000"/>
        </w:rPr>
      </w:pPr>
      <w:r w:rsidDel="00000000" w:rsidR="00000000" w:rsidRPr="00000000">
        <w:rPr>
          <w:rFonts w:ascii="Archivo" w:cs="Archivo" w:eastAsia="Archivo" w:hAnsi="Archivo"/>
          <w:color w:val="126ff9"/>
          <w:rtl w:val="0"/>
        </w:rPr>
        <w:t xml:space="preserve">New Basket Brindisi Spa SSD</w:t>
      </w: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 si impegna per l'accessibilità e l'inclusività. Vogliamo che tutti i nostri clienti, comprese le persone con disabilità, possano utilizzare con successo il nostro servizio.</w:t>
      </w:r>
    </w:p>
    <w:p w:rsidR="00000000" w:rsidDel="00000000" w:rsidP="00000000" w:rsidRDefault="00000000" w:rsidRPr="00000000" w14:paraId="00000010">
      <w:pPr>
        <w:spacing w:after="200" w:line="276" w:lineRule="auto"/>
        <w:ind w:left="0" w:right="0" w:firstLine="0"/>
        <w:rPr>
          <w:rFonts w:ascii="Archivo" w:cs="Archivo" w:eastAsia="Archivo" w:hAnsi="Archivo"/>
          <w:color w:val="000000"/>
        </w:rPr>
      </w:pP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Questo documento illustra le caratteristiche di accessibilità di </w:t>
      </w:r>
      <w:hyperlink r:id="rId12">
        <w:r w:rsidDel="00000000" w:rsidR="00000000" w:rsidRPr="00000000">
          <w:rPr>
            <w:rFonts w:ascii="Archivo" w:cs="Archivo" w:eastAsia="Archivo" w:hAnsi="Archivo"/>
            <w:color w:val="1155cc"/>
            <w:u w:val="single"/>
            <w:rtl w:val="0"/>
          </w:rPr>
          <w:t xml:space="preserve">http://www.newbasketbrindisi.it</w:t>
        </w:r>
      </w:hyperlink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, come soddisfiamo i requisiti dello European Accessibility Act, dello standard EN 301549, delle WCAG 2.2, dell'ADA e della Sec. 508, e cosa stiamo facendo per mantenere e migliorare l'accessibilità. Questa dichiarazione riguarda solo </w:t>
      </w:r>
      <w:hyperlink r:id="rId13">
        <w:r w:rsidDel="00000000" w:rsidR="00000000" w:rsidRPr="00000000">
          <w:rPr>
            <w:rFonts w:ascii="Archivo" w:cs="Archivo" w:eastAsia="Archivo" w:hAnsi="Archivo"/>
            <w:color w:val="1155cc"/>
            <w:u w:val="single"/>
            <w:rtl w:val="0"/>
          </w:rPr>
          <w:t xml:space="preserve">http://www.newbasketbrindisi.it</w:t>
        </w:r>
      </w:hyperlink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11">
      <w:pPr>
        <w:rPr>
          <w:rFonts w:ascii="Archivo" w:cs="Archivo" w:eastAsia="Archivo" w:hAnsi="Archivo"/>
          <w:color w:val="000000"/>
        </w:rPr>
      </w:pP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Rivediamo </w:t>
      </w:r>
      <w:r w:rsidDel="00000000" w:rsidR="00000000" w:rsidRPr="00000000">
        <w:rPr>
          <w:rtl w:val="0"/>
        </w:rPr>
        <w:t xml:space="preserve">regolarmente</w:t>
      </w: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 queste informazioni man mano che miglioriamo </w:t>
      </w:r>
      <w:hyperlink r:id="rId14">
        <w:r w:rsidDel="00000000" w:rsidR="00000000" w:rsidRPr="00000000">
          <w:rPr>
            <w:rFonts w:ascii="Archivo" w:cs="Archivo" w:eastAsia="Archivo" w:hAnsi="Archivo"/>
            <w:color w:val="1155cc"/>
            <w:u w:val="single"/>
            <w:rtl w:val="0"/>
          </w:rPr>
          <w:t xml:space="preserve">http://www.newbasketbrindisi.it</w:t>
        </w:r>
      </w:hyperlink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.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hd w:fill="auto" w:val="clear"/>
        <w:spacing w:after="200" w:line="360" w:lineRule="auto"/>
        <w:ind w:left="0" w:right="0" w:firstLine="0"/>
        <w:rPr>
          <w:rFonts w:ascii="Archivo" w:cs="Archivo" w:eastAsia="Archivo" w:hAnsi="Archivo"/>
        </w:rPr>
      </w:pPr>
      <w:bookmarkStart w:colFirst="0" w:colLast="0" w:name="_ro3tq2g6i94n" w:id="4"/>
      <w:bookmarkEnd w:id="4"/>
      <w:r w:rsidDel="00000000" w:rsidR="00000000" w:rsidRPr="00000000">
        <w:rPr>
          <w:rFonts w:ascii="Archivo" w:cs="Archivo" w:eastAsia="Archivo" w:hAnsi="Archivo"/>
          <w:rtl w:val="0"/>
        </w:rPr>
        <w:t xml:space="preserve">Panoramica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after="60" w:before="240" w:lineRule="auto"/>
        <w:rPr>
          <w:rFonts w:ascii="Archivo" w:cs="Archivo" w:eastAsia="Archivo" w:hAnsi="Archivo"/>
        </w:rPr>
      </w:pPr>
      <w:bookmarkStart w:colFirst="0" w:colLast="0" w:name="_jl7vlhkx0qbf" w:id="5"/>
      <w:bookmarkEnd w:id="5"/>
      <w:r w:rsidDel="00000000" w:rsidR="00000000" w:rsidRPr="00000000">
        <w:rPr>
          <w:rFonts w:ascii="Archivo" w:cs="Archivo" w:eastAsia="Archivo" w:hAnsi="Archivo"/>
          <w:rtl w:val="0"/>
        </w:rPr>
        <w:t xml:space="preserve">Descrizione del servizio</w:t>
      </w:r>
    </w:p>
    <w:p w:rsidR="00000000" w:rsidDel="00000000" w:rsidP="00000000" w:rsidRDefault="00000000" w:rsidRPr="00000000" w14:paraId="00000014">
      <w:pPr>
        <w:spacing w:after="200" w:line="276" w:lineRule="auto"/>
        <w:ind w:left="0" w:right="0" w:firstLine="0"/>
        <w:rPr>
          <w:rFonts w:ascii="Archivo" w:cs="Archivo" w:eastAsia="Archivo" w:hAnsi="Archivo"/>
          <w:color w:val="126ff9"/>
        </w:rPr>
      </w:pPr>
      <w:r w:rsidDel="00000000" w:rsidR="00000000" w:rsidRPr="00000000">
        <w:rPr>
          <w:rtl w:val="0"/>
        </w:rPr>
        <w:t xml:space="preserve">Sito di società sportiva professionistica pallacanestro maschile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after="60" w:before="240" w:lineRule="auto"/>
        <w:rPr>
          <w:rFonts w:ascii="Archivo" w:cs="Archivo" w:eastAsia="Archivo" w:hAnsi="Archivo"/>
        </w:rPr>
      </w:pPr>
      <w:bookmarkStart w:colFirst="0" w:colLast="0" w:name="_m7bh673gybew" w:id="6"/>
      <w:bookmarkEnd w:id="6"/>
      <w:r w:rsidDel="00000000" w:rsidR="00000000" w:rsidRPr="00000000">
        <w:rPr>
          <w:rFonts w:ascii="Archivo" w:cs="Archivo" w:eastAsia="Archivo" w:hAnsi="Archivo"/>
          <w:rtl w:val="0"/>
        </w:rPr>
        <w:t xml:space="preserve">Come si usa </w:t>
      </w:r>
      <w:hyperlink r:id="rId15">
        <w:r w:rsidDel="00000000" w:rsidR="00000000" w:rsidRPr="00000000">
          <w:rPr>
            <w:rFonts w:ascii="Archivo" w:cs="Archivo" w:eastAsia="Archivo" w:hAnsi="Archivo"/>
            <w:color w:val="1155cc"/>
            <w:u w:val="single"/>
            <w:rtl w:val="0"/>
          </w:rPr>
          <w:t xml:space="preserve">http://www.newbasketbrindisi.it</w:t>
        </w:r>
      </w:hyperlink>
      <w:r w:rsidDel="00000000" w:rsidR="00000000" w:rsidRPr="00000000">
        <w:rPr>
          <w:rFonts w:ascii="Archivo" w:cs="Archivo" w:eastAsia="Archivo" w:hAnsi="Archivo"/>
          <w:rtl w:val="0"/>
        </w:rPr>
        <w:br w:type="textWrapping"/>
        <w:t xml:space="preserve">(Accessibilità &amp; Operatività) </w:t>
      </w:r>
    </w:p>
    <w:p w:rsidR="00000000" w:rsidDel="00000000" w:rsidP="00000000" w:rsidRDefault="00000000" w:rsidRPr="00000000" w14:paraId="00000016">
      <w:pPr>
        <w:spacing w:after="200" w:line="276" w:lineRule="auto"/>
        <w:ind w:left="0" w:right="0" w:firstLine="0"/>
        <w:rPr>
          <w:rFonts w:ascii="Archivo" w:cs="Archivo" w:eastAsia="Archivo" w:hAnsi="Archivo"/>
          <w:color w:val="000000"/>
        </w:rPr>
      </w:pP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Ci </w:t>
      </w:r>
      <w:r w:rsidDel="00000000" w:rsidR="00000000" w:rsidRPr="00000000">
        <w:rPr>
          <w:rtl w:val="0"/>
        </w:rPr>
        <w:t xml:space="preserve">impegniamo a</w:t>
      </w: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 rendere </w:t>
      </w:r>
      <w:hyperlink r:id="rId16">
        <w:r w:rsidDel="00000000" w:rsidR="00000000" w:rsidRPr="00000000">
          <w:rPr>
            <w:rFonts w:ascii="Archivo" w:cs="Archivo" w:eastAsia="Archivo" w:hAnsi="Archivo"/>
            <w:color w:val="1155cc"/>
            <w:u w:val="single"/>
            <w:rtl w:val="0"/>
          </w:rPr>
          <w:t xml:space="preserve">http://www.newbasketbrindisi.it</w:t>
        </w:r>
      </w:hyperlink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 semplice da usare per tutti. Ecco una panoramica su come navigare e utilizzare il nostro servizio quando si usano tecnologie assistive o configurazioni speciali:</w:t>
      </w:r>
    </w:p>
    <w:p w:rsidR="00000000" w:rsidDel="00000000" w:rsidP="00000000" w:rsidRDefault="00000000" w:rsidRPr="00000000" w14:paraId="00000017">
      <w:pPr>
        <w:pStyle w:val="Heading4"/>
        <w:keepLines w:val="0"/>
        <w:rPr>
          <w:rFonts w:ascii="Archivo" w:cs="Archivo" w:eastAsia="Archivo" w:hAnsi="Archivo"/>
        </w:rPr>
      </w:pPr>
      <w:bookmarkStart w:colFirst="0" w:colLast="0" w:name="_5jsb9a3h9l72" w:id="7"/>
      <w:bookmarkEnd w:id="7"/>
      <w:r w:rsidDel="00000000" w:rsidR="00000000" w:rsidRPr="00000000">
        <w:rPr>
          <w:rFonts w:ascii="Archivo" w:cs="Archivo" w:eastAsia="Archivo" w:hAnsi="Archivo"/>
          <w:rtl w:val="0"/>
        </w:rPr>
        <w:t xml:space="preserve">Come si usa </w:t>
      </w:r>
      <w:hyperlink r:id="rId17">
        <w:r w:rsidDel="00000000" w:rsidR="00000000" w:rsidRPr="00000000">
          <w:rPr>
            <w:rFonts w:ascii="Archivo" w:cs="Archivo" w:eastAsia="Archivo" w:hAnsi="Archivo"/>
            <w:color w:val="1155cc"/>
            <w:u w:val="single"/>
            <w:rtl w:val="0"/>
          </w:rPr>
          <w:t xml:space="preserve">http://www.newbasketbrindisi.it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Gli u</w:t>
      </w:r>
      <w:r w:rsidDel="00000000" w:rsidR="00000000" w:rsidRPr="00000000">
        <w:rPr>
          <w:rtl w:val="0"/>
        </w:rPr>
        <w:t xml:space="preserve">tenti possono leggere e commentare le notizie attraverso una registrazione con nome/mail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4"/>
        <w:keepLines w:val="0"/>
        <w:rPr>
          <w:rFonts w:ascii="Archivo" w:cs="Archivo" w:eastAsia="Archivo" w:hAnsi="Archivo"/>
        </w:rPr>
      </w:pPr>
      <w:bookmarkStart w:colFirst="0" w:colLast="0" w:name="_6fjz0tn0su37" w:id="8"/>
      <w:bookmarkEnd w:id="8"/>
      <w:r w:rsidDel="00000000" w:rsidR="00000000" w:rsidRPr="00000000">
        <w:rPr>
          <w:rFonts w:ascii="Archivo" w:cs="Archivo" w:eastAsia="Archivo" w:hAnsi="Archivo"/>
          <w:rtl w:val="0"/>
        </w:rPr>
        <w:t xml:space="preserve">Accessibilità di </w:t>
      </w:r>
      <w:hyperlink r:id="rId18">
        <w:r w:rsidDel="00000000" w:rsidR="00000000" w:rsidRPr="00000000">
          <w:rPr>
            <w:rFonts w:ascii="Archivo" w:cs="Archivo" w:eastAsia="Archivo" w:hAnsi="Archivo"/>
            <w:color w:val="1155cc"/>
            <w:u w:val="single"/>
            <w:rtl w:val="0"/>
          </w:rPr>
          <w:t xml:space="preserve">http://www.newbasketbrindisi.it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Utilizza le modalità standard di interazione con il sistema operativo e le tecnologie assistive.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line="276" w:lineRule="auto"/>
        <w:ind w:left="0" w:right="0" w:firstLine="0"/>
        <w:rPr>
          <w:rFonts w:ascii="Archivo" w:cs="Archivo" w:eastAsia="Archivo" w:hAnsi="Archivo"/>
          <w:color w:val="000000"/>
        </w:rPr>
      </w:pP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Se avete bisogno di ulteriori spiegazioni sull'uso di una qualsiasi parte di </w:t>
      </w:r>
      <w:hyperlink r:id="rId19">
        <w:r w:rsidDel="00000000" w:rsidR="00000000" w:rsidRPr="00000000">
          <w:rPr>
            <w:rFonts w:ascii="Archivo" w:cs="Archivo" w:eastAsia="Archivo" w:hAnsi="Archivo"/>
            <w:color w:val="1155cc"/>
            <w:u w:val="single"/>
            <w:rtl w:val="0"/>
          </w:rPr>
          <w:t xml:space="preserve">http://www.newbasketbrindisi.it</w:t>
        </w:r>
      </w:hyperlink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, si prega di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contattare il nostro supporto per un'assistenza personalizzata. Ci proponiamo di fornire qualsiasi descrizione o spiegazione aggiuntiva necessaria per il corretto funzionamento del servizio.</w:t>
      </w:r>
    </w:p>
    <w:p w:rsidR="00000000" w:rsidDel="00000000" w:rsidP="00000000" w:rsidRDefault="00000000" w:rsidRPr="00000000" w14:paraId="0000001C">
      <w:pPr>
        <w:spacing w:after="200" w:line="276" w:lineRule="auto"/>
        <w:ind w:left="0" w:right="0" w:firstLine="0"/>
        <w:rPr>
          <w:rFonts w:ascii="Archivo" w:cs="Archivo" w:eastAsia="Archivo" w:hAnsi="Archivo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hd w:fill="auto" w:val="clear"/>
        <w:spacing w:after="200" w:line="360" w:lineRule="auto"/>
        <w:ind w:left="0" w:right="0" w:firstLine="0"/>
        <w:rPr>
          <w:rFonts w:ascii="Archivo" w:cs="Archivo" w:eastAsia="Archivo" w:hAnsi="Archivo"/>
        </w:rPr>
      </w:pPr>
      <w:bookmarkStart w:colFirst="0" w:colLast="0" w:name="_g0ke4ttuiiam" w:id="9"/>
      <w:bookmarkEnd w:id="9"/>
      <w:r w:rsidDel="00000000" w:rsidR="00000000" w:rsidRPr="00000000">
        <w:rPr>
          <w:rFonts w:ascii="Archivo" w:cs="Archivo" w:eastAsia="Archivo" w:hAnsi="Archivo"/>
          <w:rtl w:val="0"/>
        </w:rPr>
        <w:t xml:space="preserve">Conformità dell’accessibilità </w:t>
        <w:br w:type="textWrapping"/>
        <w:t xml:space="preserve">(Come rispettiamo i requisiti)</w:t>
      </w:r>
    </w:p>
    <w:p w:rsidR="00000000" w:rsidDel="00000000" w:rsidP="00000000" w:rsidRDefault="00000000" w:rsidRPr="00000000" w14:paraId="0000001E">
      <w:pPr>
        <w:spacing w:after="200" w:line="276" w:lineRule="auto"/>
        <w:ind w:left="0" w:right="0" w:firstLine="0"/>
        <w:rPr>
          <w:rFonts w:ascii="Archivo" w:cs="Archivo" w:eastAsia="Archivo" w:hAnsi="Archivo"/>
          <w:color w:val="000000"/>
        </w:rPr>
      </w:pP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Abbiamo valutato</w:t>
      </w:r>
      <w:r w:rsidDel="00000000" w:rsidR="00000000" w:rsidRPr="00000000">
        <w:rPr>
          <w:rFonts w:ascii="Archivo" w:cs="Archivo" w:eastAsia="Archivo" w:hAnsi="Archivo"/>
          <w:color w:val="4a86e8"/>
          <w:rtl w:val="0"/>
        </w:rPr>
        <w:t xml:space="preserve"> </w:t>
      </w:r>
      <w:hyperlink r:id="rId20">
        <w:r w:rsidDel="00000000" w:rsidR="00000000" w:rsidRPr="00000000">
          <w:rPr>
            <w:rFonts w:ascii="Archivo" w:cs="Archivo" w:eastAsia="Archivo" w:hAnsi="Archivo"/>
            <w:color w:val="1155cc"/>
            <w:u w:val="single"/>
            <w:rtl w:val="0"/>
          </w:rPr>
          <w:t xml:space="preserve">http://www.newbasketbrindisi.it</w:t>
        </w:r>
      </w:hyperlink>
      <w:r w:rsidDel="00000000" w:rsidR="00000000" w:rsidRPr="00000000">
        <w:rPr>
          <w:rFonts w:ascii="Archivo" w:cs="Archivo" w:eastAsia="Archivo" w:hAnsi="Archivo"/>
          <w:color w:val="4a86e8"/>
          <w:rtl w:val="0"/>
        </w:rPr>
        <w:t xml:space="preserve"> </w:t>
      </w: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rispetto ai requisiti dello European Accessibility Act (se necessario anche alla sua applicazione locale), dell'ADA, delle WCAG 2.2, della Section 508 ed è: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chivo" w:cs="Archivo" w:eastAsia="Archivo" w:hAnsi="Archiv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rPr/>
      </w:pPr>
      <w:bookmarkStart w:colFirst="0" w:colLast="0" w:name="_kj94ed8ydepy" w:id="10"/>
      <w:bookmarkEnd w:id="10"/>
      <w:r w:rsidDel="00000000" w:rsidR="00000000" w:rsidRPr="00000000">
        <w:rPr>
          <w:rtl w:val="0"/>
        </w:rPr>
        <w:t xml:space="preserve">Percepibile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Il contenuto è mostrato in un ordine chiaro e logico che le tecnologie assistive possono interpretare.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Le istruzioni non si basano solo su elementi come forma, colore, dimensione, posizione o suono.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I contenuti si adattano correttamente all’orientamento dello schermo, mantenendo visualizzazione e funzionamento coerenti.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Quando presenti, lo scopo dei campi di input è chiaramente comunicato alle tecnologie assistive.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Le informazioni non sono fornite solo tramite il colore, oppure è fornito anche un testo o un simbolo chiaro.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Il contenuto può essere ridimensionato e l’interfaccia resta utilizzabile.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Le informazioni sono presentate come testo, non come immagini di testo, se non necessario.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Cambiare la spaziatura del testo non fa perdere informazioni.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Se presenti, i contenuti mostrati al passaggio del puntatore o al focus non scompaiono in modo imprevisto e possono essere chiusi facilmente.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rPr/>
      </w:pPr>
      <w:bookmarkStart w:colFirst="0" w:colLast="0" w:name="_l6g0xwt1zdqj" w:id="11"/>
      <w:bookmarkEnd w:id="11"/>
      <w:r w:rsidDel="00000000" w:rsidR="00000000" w:rsidRPr="00000000">
        <w:rPr>
          <w:rtl w:val="0"/>
        </w:rPr>
        <w:t xml:space="preserve">Utilizzabile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Gli utenti possono muoversi liberamente con la tastiera e non rimangono mai bloccati in un componente.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Se presenti, i tasti rapidi a singolo carattere non causano azioni inattese.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Non ci sono limiti di tempo, oppure l’utente può controllarli o estenderli quando necessario.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Non ci sono contenuti lampeggianti o intermittenti che possano causare crisi epilettiche.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Ogni schermata ha un titolo che ne indica lo scopo.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I contenuti possono essere raggiunti in più di una modalità.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Le intestazioni e le etichette descrivono chiaramente i contenuti e le funzionalità.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Gli elementi che ricevono il focus da tastiera sono sempre visibili sullo schermo.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Tutte le funzionalità possono essere usate senza gesti complessi.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Le funzionalità non si attivano immediatamente al tocco, possono essere annullate e non richiedono una pressione prolungata.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Il nome letto dalle tecnologie assistive corrisponde al testo visibile dell’etichetta.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Tutte le funzionalità funzionano senza richiedere il movimento del dispositivo o dell’utente.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Tutte le funzionalità funzionano senza richiedere operazioni di trascinamento.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Gli elementi interattivi hanno un’area cliccabile abbastanza grande da essere usati facilmente.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rPr/>
      </w:pPr>
      <w:bookmarkStart w:colFirst="0" w:colLast="0" w:name="_wbt8hom36qg5" w:id="12"/>
      <w:bookmarkEnd w:id="12"/>
      <w:r w:rsidDel="00000000" w:rsidR="00000000" w:rsidRPr="00000000">
        <w:rPr>
          <w:rtl w:val="0"/>
        </w:rPr>
        <w:t xml:space="preserve">Comprensibile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Se presenti, i cambi di lingua nel testo possono essere riconosciuti dalle tecnologie assistive.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Il focus della tastiera su un elemento non causa cambiamenti imprevisti.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L’attivazione di un elemento non provoca cambiamenti imprevisti.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Le opzioni di navigazione sono sempre nella stessa posizione all’interno del servizio.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Gli elementi dell’interfaccia ripetuti sono sempre uguali e facili da riconoscere.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Le opzioni di aiuto e supporto sono coerenti in tutto il servizio.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Quando si verifica un errore di inserimento, vengono fornite indicazioni per correggerlo, quando possibile.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Scriviamo i contenuti in un linguaggio chiaro e semplice.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rPr/>
      </w:pPr>
      <w:bookmarkStart w:colFirst="0" w:colLast="0" w:name="_ogp99cimevgw" w:id="13"/>
      <w:bookmarkEnd w:id="13"/>
      <w:r w:rsidDel="00000000" w:rsidR="00000000" w:rsidRPr="00000000">
        <w:rPr>
          <w:rtl w:val="0"/>
        </w:rPr>
        <w:t xml:space="preserve">Robusto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Vengono utilizzate tecnologie standard che le tecnologie assistive possono interpretare.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I messaggi di stato possono essere letti dalle tecnologie assistive senza spostare il focus.</w:t>
      </w:r>
    </w:p>
    <w:p w:rsidR="00000000" w:rsidDel="00000000" w:rsidP="00000000" w:rsidRDefault="00000000" w:rsidRPr="00000000" w14:paraId="00000048">
      <w:pPr>
        <w:spacing w:after="200" w:line="276" w:lineRule="auto"/>
        <w:ind w:left="0" w:right="0" w:firstLine="0"/>
        <w:rPr>
          <w:rFonts w:ascii="Archivo" w:cs="Archivo" w:eastAsia="Archivo" w:hAnsi="Archiv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00" w:line="276" w:lineRule="auto"/>
        <w:ind w:left="0" w:right="0" w:firstLine="0"/>
        <w:rPr>
          <w:rFonts w:ascii="Archivo" w:cs="Archivo" w:eastAsia="Archivo" w:hAnsi="Archivo"/>
          <w:color w:val="000000"/>
        </w:rPr>
      </w:pP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Abbiamo testato </w:t>
      </w:r>
      <w:hyperlink r:id="rId21">
        <w:r w:rsidDel="00000000" w:rsidR="00000000" w:rsidRPr="00000000">
          <w:rPr>
            <w:rFonts w:ascii="Archivo" w:cs="Archivo" w:eastAsia="Archivo" w:hAnsi="Archivo"/>
            <w:color w:val="1155cc"/>
            <w:u w:val="single"/>
            <w:rtl w:val="0"/>
          </w:rPr>
          <w:t xml:space="preserve">http://www.newbasketbrindisi.it</w:t>
        </w:r>
      </w:hyperlink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 con le tecnologie assistive più comuni in un'ampia varietà di configurazioni Sistemi operativi-Browser:</w:t>
      </w:r>
    </w:p>
    <w:p w:rsidR="00000000" w:rsidDel="00000000" w:rsidP="00000000" w:rsidRDefault="00000000" w:rsidRPr="00000000" w14:paraId="0000004A">
      <w:pPr>
        <w:numPr>
          <w:ilvl w:val="0"/>
          <w:numId w:val="22"/>
        </w:numPr>
        <w:spacing w:after="200" w:line="276" w:lineRule="auto"/>
        <w:ind w:left="720" w:right="0" w:hanging="360"/>
        <w:rPr>
          <w:rFonts w:ascii="Archivo" w:cs="Archivo" w:eastAsia="Archivo" w:hAnsi="Archivo"/>
          <w:color w:val="000000"/>
        </w:rPr>
      </w:pP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Lettori di schermo (come NVDA e JAWS su Windows, VoiceOver su Mac e iOS) per confermare che tutti gli elementi interattivi sono annunciati correttamente e possono essere utilizzati.</w:t>
      </w:r>
    </w:p>
    <w:p w:rsidR="00000000" w:rsidDel="00000000" w:rsidP="00000000" w:rsidRDefault="00000000" w:rsidRPr="00000000" w14:paraId="0000004B">
      <w:pPr>
        <w:numPr>
          <w:ilvl w:val="0"/>
          <w:numId w:val="22"/>
        </w:numPr>
        <w:spacing w:after="200" w:line="276" w:lineRule="auto"/>
        <w:ind w:left="720" w:right="0" w:hanging="360"/>
        <w:rPr>
          <w:rFonts w:ascii="Archivo" w:cs="Archivo" w:eastAsia="Archivo" w:hAnsi="Archivo"/>
          <w:color w:val="000000"/>
        </w:rPr>
      </w:pP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Testiamo anche l'ingrandimento dello schermo e le modalità ad alto contrasto.</w:t>
      </w:r>
    </w:p>
    <w:p w:rsidR="00000000" w:rsidDel="00000000" w:rsidP="00000000" w:rsidRDefault="00000000" w:rsidRPr="00000000" w14:paraId="0000004C">
      <w:pPr>
        <w:spacing w:after="200" w:line="276" w:lineRule="auto"/>
        <w:ind w:left="0" w:right="0" w:firstLine="0"/>
        <w:rPr>
          <w:rFonts w:ascii="Archivo" w:cs="Archivo" w:eastAsia="Archivo" w:hAnsi="Archivo"/>
          <w:color w:val="000000"/>
        </w:rPr>
      </w:pP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Puntiamo alla compatibilità con le versioni attuali delle principali tecnologie assistive. Il nostro codice segue le migliori pratiche delineate nelle WCAG 2.2 e nella EN 301 549 per un'implementazione robusta, il che significa che dovrebbe rimanere accessibile anche con l'evoluzione della tecnologia.</w:t>
      </w:r>
    </w:p>
    <w:p w:rsidR="00000000" w:rsidDel="00000000" w:rsidP="00000000" w:rsidRDefault="00000000" w:rsidRPr="00000000" w14:paraId="0000004D">
      <w:pPr>
        <w:spacing w:after="200" w:line="276" w:lineRule="auto"/>
        <w:ind w:left="0" w:right="0" w:firstLine="0"/>
        <w:rPr>
          <w:rFonts w:ascii="Archivo" w:cs="Archivo" w:eastAsia="Archivo" w:hAnsi="Archivo"/>
          <w:color w:val="000000"/>
        </w:rPr>
      </w:pP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Standard: sulla base di quanto sopra, applichiamo i criteri più recenti WCAG 2.2 AA e EN 301 549 per garantire l'accessibilità. Il rispetto di questi standard crea una presunzione di conformità ai requisiti </w:t>
      </w: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dell'EAA,</w:t>
      </w: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 dell'ADA e di altre normative basate sugli stessi standard tecnici.</w:t>
      </w:r>
    </w:p>
    <w:p w:rsidR="00000000" w:rsidDel="00000000" w:rsidP="00000000" w:rsidRDefault="00000000" w:rsidRPr="00000000" w14:paraId="0000004E">
      <w:pPr>
        <w:pStyle w:val="Heading2"/>
        <w:keepNext w:val="0"/>
        <w:keepLines w:val="0"/>
        <w:shd w:fill="auto" w:val="clear"/>
        <w:spacing w:after="200" w:line="360" w:lineRule="auto"/>
        <w:ind w:left="0" w:right="0" w:firstLine="0"/>
        <w:jc w:val="left"/>
        <w:rPr>
          <w:rFonts w:ascii="Archivo" w:cs="Archivo" w:eastAsia="Archivo" w:hAnsi="Archivo"/>
        </w:rPr>
      </w:pPr>
      <w:bookmarkStart w:colFirst="0" w:colLast="0" w:name="_4ri0a1lw10gk" w:id="14"/>
      <w:bookmarkEnd w:id="1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keepNext w:val="0"/>
        <w:keepLines w:val="0"/>
        <w:shd w:fill="auto" w:val="clear"/>
        <w:spacing w:after="200" w:line="360" w:lineRule="auto"/>
        <w:ind w:left="0" w:right="0" w:firstLine="0"/>
        <w:rPr>
          <w:rFonts w:ascii="Archivo" w:cs="Archivo" w:eastAsia="Archivo" w:hAnsi="Archivo"/>
        </w:rPr>
      </w:pPr>
      <w:bookmarkStart w:colFirst="0" w:colLast="0" w:name="_ax4889gjvn4n" w:id="15"/>
      <w:bookmarkEnd w:id="15"/>
      <w:r w:rsidDel="00000000" w:rsidR="00000000" w:rsidRPr="00000000">
        <w:rPr>
          <w:rFonts w:ascii="Archivo" w:cs="Archivo" w:eastAsia="Archivo" w:hAnsi="Archivo"/>
          <w:rtl w:val="0"/>
        </w:rPr>
        <w:t xml:space="preserve">Monitoraggio e manutenzione continui</w:t>
      </w:r>
    </w:p>
    <w:p w:rsidR="00000000" w:rsidDel="00000000" w:rsidP="00000000" w:rsidRDefault="00000000" w:rsidRPr="00000000" w14:paraId="00000050">
      <w:pPr>
        <w:spacing w:after="200" w:line="276" w:lineRule="auto"/>
        <w:ind w:left="0" w:right="0" w:firstLine="0"/>
        <w:rPr>
          <w:rFonts w:ascii="Archivo" w:cs="Archivo" w:eastAsia="Archivo" w:hAnsi="Archivo"/>
          <w:b w:val="1"/>
          <w:bCs w:val="1"/>
          <w:color w:val="ff0000"/>
        </w:rPr>
      </w:pP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Per noi l'accessibilità non è un impegno una tantum, ma un processo continuo. Ecco come garantiamo che </w:t>
      </w:r>
      <w:hyperlink r:id="rId22">
        <w:r w:rsidDel="00000000" w:rsidR="00000000" w:rsidRPr="00000000">
          <w:rPr>
            <w:rFonts w:ascii="Archivo" w:cs="Archivo" w:eastAsia="Archivo" w:hAnsi="Archivo"/>
            <w:color w:val="1155cc"/>
            <w:u w:val="single"/>
            <w:rtl w:val="0"/>
          </w:rPr>
          <w:t xml:space="preserve">http://www.newbasketbrindisi.it</w:t>
        </w:r>
      </w:hyperlink>
      <w:r w:rsidDel="00000000" w:rsidR="00000000" w:rsidRPr="00000000">
        <w:rPr>
          <w:rFonts w:ascii="Archivo" w:cs="Archivo" w:eastAsia="Archivo" w:hAnsi="Archivo"/>
          <w:color w:val="4a86e8"/>
          <w:rtl w:val="0"/>
        </w:rPr>
        <w:t xml:space="preserve"> </w:t>
      </w: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rimanga accessibile nel tempo: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8"/>
        </w:numPr>
        <w:spacing w:after="200" w:line="276" w:lineRule="auto"/>
        <w:ind w:left="720" w:right="0" w:hanging="360"/>
        <w:rPr>
          <w:rFonts w:ascii="Archivo" w:cs="Archivo" w:eastAsia="Archivo" w:hAnsi="Archivo"/>
          <w:color w:val="000000"/>
        </w:rPr>
      </w:pP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Il nostro coordinatore dell'accessibilità, che supervisiona l'accessibilità di </w:t>
      </w:r>
      <w:hyperlink r:id="rId23">
        <w:r w:rsidDel="00000000" w:rsidR="00000000" w:rsidRPr="00000000">
          <w:rPr>
            <w:rFonts w:ascii="Archivo" w:cs="Archivo" w:eastAsia="Archivo" w:hAnsi="Archivo"/>
            <w:color w:val="1155cc"/>
            <w:u w:val="single"/>
            <w:rtl w:val="0"/>
          </w:rPr>
          <w:t xml:space="preserve">http://www.newbasketbrindisi.it</w:t>
        </w:r>
      </w:hyperlink>
      <w:r w:rsidDel="00000000" w:rsidR="00000000" w:rsidRPr="00000000">
        <w:rPr>
          <w:rFonts w:ascii="Archivo" w:cs="Archivo" w:eastAsia="Archivo" w:hAnsi="Archivo"/>
          <w:color w:val="4a86e8"/>
          <w:rtl w:val="0"/>
        </w:rPr>
        <w:t xml:space="preserve"> </w:t>
      </w: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può essere contattato  a questo indirizzo e-mail </w:t>
      </w:r>
      <w:r w:rsidDel="00000000" w:rsidR="00000000" w:rsidRPr="00000000">
        <w:rPr>
          <w:rFonts w:ascii="Archivo" w:cs="Archivo" w:eastAsia="Archivo" w:hAnsi="Archivo"/>
          <w:color w:val="126ff9"/>
          <w:rtl w:val="0"/>
        </w:rPr>
        <w:t xml:space="preserve">stefanorossirinaldi@newbasketbrindisi.it</w:t>
      </w: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.</w:t>
      </w: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52">
      <w:pPr>
        <w:numPr>
          <w:ilvl w:val="0"/>
          <w:numId w:val="18"/>
        </w:numPr>
        <w:spacing w:after="200" w:line="276" w:lineRule="auto"/>
        <w:ind w:left="720" w:right="0" w:hanging="360"/>
        <w:rPr>
          <w:rFonts w:ascii="Archivo" w:cs="Archivo" w:eastAsia="Archivo" w:hAnsi="Archivo"/>
          <w:color w:val="000000"/>
        </w:rPr>
      </w:pP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Con il supporto di </w:t>
      </w:r>
      <w:hyperlink r:id="rId24">
        <w:r w:rsidDel="00000000" w:rsidR="00000000" w:rsidRPr="00000000">
          <w:rPr>
            <w:rFonts w:ascii="Archivo" w:cs="Archivo" w:eastAsia="Archivo" w:hAnsi="Archivo"/>
            <w:color w:val="1155cc"/>
            <w:u w:val="single"/>
            <w:rtl w:val="0"/>
          </w:rPr>
          <w:t xml:space="preserve">Accessi</w:t>
        </w:r>
      </w:hyperlink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w</w:t>
        </w:r>
      </w:hyperlink>
      <w:hyperlink r:id="rId26">
        <w:r w:rsidDel="00000000" w:rsidR="00000000" w:rsidRPr="00000000">
          <w:rPr>
            <w:rFonts w:ascii="Archivo" w:cs="Archivo" w:eastAsia="Archivo" w:hAnsi="Archivo"/>
            <w:color w:val="1155cc"/>
            <w:u w:val="single"/>
            <w:rtl w:val="0"/>
          </w:rPr>
          <w:t xml:space="preserve">ay</w:t>
        </w:r>
      </w:hyperlink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, il </w:t>
      </w:r>
      <w:r w:rsidDel="00000000" w:rsidR="00000000" w:rsidRPr="00000000">
        <w:rPr>
          <w:rFonts w:ascii="Archivo" w:cs="Archivo" w:eastAsia="Archivo" w:hAnsi="Archivo"/>
          <w:color w:val="0069fb"/>
          <w:rtl w:val="0"/>
        </w:rPr>
        <w:t xml:space="preserve">08/07/2026</w:t>
      </w: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 abbiamo effettuato un audit manuale esterno guidato da esperti per verificare la nostra conformità all'accessibilità. Manteniamo un ciclo di test e miglioramenti continui, con un supporto ricorrente per garantire che almeno una volta all'anno vengano condotti audit completi, compresi test manuali da parte di professionisti che utilizzano tecnologie assistive.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18"/>
        </w:numPr>
        <w:spacing w:after="200" w:line="276" w:lineRule="auto"/>
        <w:ind w:left="720" w:right="0" w:hanging="360"/>
        <w:rPr>
          <w:rFonts w:ascii="Archivo" w:cs="Archivo" w:eastAsia="Archivo" w:hAnsi="Archivo"/>
          <w:color w:val="000000"/>
        </w:rPr>
      </w:pP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Utilizziamo strumenti per test automatizzati integrati nel nostro processo di sviluppo per individuare tempestivamente i problemi di accessibilità più comuni (come la mancanza del testo alt o dell'etichettatura dei moduli). Ogni aggiornamento del codice passa attraverso questi controlli.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00" w:line="276" w:lineRule="auto"/>
        <w:ind w:left="0" w:right="0" w:firstLine="0"/>
        <w:rPr>
          <w:rFonts w:ascii="Archivo" w:cs="Archivo" w:eastAsia="Archivo" w:hAnsi="Archiv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keepNext w:val="0"/>
        <w:keepLines w:val="0"/>
        <w:shd w:fill="auto" w:val="clear"/>
        <w:spacing w:after="200" w:line="360" w:lineRule="auto"/>
        <w:ind w:left="0" w:right="0" w:firstLine="0"/>
        <w:rPr>
          <w:rFonts w:ascii="Archivo" w:cs="Archivo" w:eastAsia="Archivo" w:hAnsi="Archivo"/>
        </w:rPr>
      </w:pPr>
      <w:bookmarkStart w:colFirst="0" w:colLast="0" w:name="_ydlflbhhrg4i" w:id="16"/>
      <w:bookmarkEnd w:id="16"/>
      <w:r w:rsidDel="00000000" w:rsidR="00000000" w:rsidRPr="00000000">
        <w:rPr>
          <w:rFonts w:ascii="Archivo" w:cs="Archivo" w:eastAsia="Archivo" w:hAnsi="Archivo"/>
          <w:rtl w:val="0"/>
        </w:rPr>
        <w:t xml:space="preserve">Feedback e Contatti</w:t>
      </w:r>
    </w:p>
    <w:p w:rsidR="00000000" w:rsidDel="00000000" w:rsidP="00000000" w:rsidRDefault="00000000" w:rsidRPr="00000000" w14:paraId="00000056">
      <w:pPr>
        <w:spacing w:after="200" w:line="276" w:lineRule="auto"/>
        <w:ind w:left="0" w:right="0" w:firstLine="0"/>
        <w:rPr>
          <w:rFonts w:ascii="Archivo" w:cs="Archivo" w:eastAsia="Archivo" w:hAnsi="Archivo"/>
          <w:i w:val="1"/>
          <w:iCs w:val="1"/>
          <w:color w:val="000000"/>
        </w:rPr>
      </w:pPr>
      <w:r w:rsidDel="00000000" w:rsidR="00000000" w:rsidRPr="00000000">
        <w:rPr>
          <w:rFonts w:ascii="Archivo" w:cs="Archivo" w:eastAsia="Archivo" w:hAnsi="Archivo"/>
          <w:i w:val="1"/>
          <w:iCs w:val="1"/>
          <w:color w:val="000000"/>
          <w:rtl w:val="0"/>
        </w:rPr>
        <w:t xml:space="preserve">Siamo lieti di ricevere il vostro suggerimento per rendere migliore  </w:t>
      </w:r>
      <w:hyperlink r:id="rId27">
        <w:r w:rsidDel="00000000" w:rsidR="00000000" w:rsidRPr="00000000">
          <w:rPr>
            <w:rFonts w:ascii="Archivo" w:cs="Archivo" w:eastAsia="Archivo" w:hAnsi="Archivo"/>
            <w:i w:val="1"/>
            <w:iCs w:val="1"/>
            <w:color w:val="1155cc"/>
            <w:u w:val="single"/>
            <w:rtl w:val="0"/>
          </w:rPr>
          <w:t xml:space="preserve">http://www.newbasketbrindisi.it</w:t>
        </w:r>
      </w:hyperlink>
      <w:r w:rsidDel="00000000" w:rsidR="00000000" w:rsidRPr="00000000">
        <w:rPr>
          <w:rFonts w:ascii="Archivo" w:cs="Archivo" w:eastAsia="Archivo" w:hAnsi="Archivo"/>
          <w:i w:val="1"/>
          <w:iCs w:val="1"/>
          <w:color w:val="000000"/>
          <w:rtl w:val="0"/>
        </w:rPr>
        <w:t xml:space="preserve">. Se trovate problemi o avete suggerimenti, contattateci via e-mail, telefono o posta. Spiegate i dettagli del problema in modo da aiutarvi.</w:t>
      </w:r>
    </w:p>
    <w:p w:rsidR="00000000" w:rsidDel="00000000" w:rsidP="00000000" w:rsidRDefault="00000000" w:rsidRPr="00000000" w14:paraId="00000057">
      <w:pPr>
        <w:spacing w:after="200" w:line="276" w:lineRule="auto"/>
        <w:ind w:left="0" w:right="0" w:firstLine="0"/>
        <w:rPr>
          <w:rFonts w:ascii="Archivo" w:cs="Archivo" w:eastAsia="Archivo" w:hAnsi="Archivo"/>
          <w:color w:val="000000"/>
        </w:rPr>
      </w:pP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Teniamo molto al contributo dei nostri utenti soprattutto se ci informano che qualcosa non funziona. Se avete difficoltà ad accedere a qualsiasi parte del </w:t>
      </w:r>
      <w:hyperlink r:id="rId28">
        <w:r w:rsidDel="00000000" w:rsidR="00000000" w:rsidRPr="00000000">
          <w:rPr>
            <w:rFonts w:ascii="Archivo" w:cs="Archivo" w:eastAsia="Archivo" w:hAnsi="Archivo"/>
            <w:color w:val="1155cc"/>
            <w:u w:val="single"/>
            <w:rtl w:val="0"/>
          </w:rPr>
          <w:t xml:space="preserve">http://www.newbasketbrindisi.it</w:t>
        </w:r>
      </w:hyperlink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, se riscontrate un problema di accessibilità o se avete suggerimenti per un miglioramento, fatecelo sapere.</w:t>
      </w:r>
    </w:p>
    <w:p w:rsidR="00000000" w:rsidDel="00000000" w:rsidP="00000000" w:rsidRDefault="00000000" w:rsidRPr="00000000" w14:paraId="00000058">
      <w:pPr>
        <w:spacing w:after="200" w:line="240" w:lineRule="auto"/>
        <w:ind w:left="0" w:right="0" w:firstLine="0"/>
        <w:rPr>
          <w:rFonts w:ascii="Archivo" w:cs="Archivo" w:eastAsia="Archivo" w:hAnsi="Archivo"/>
          <w:i w:val="1"/>
          <w:iCs w:val="1"/>
          <w:color w:val="666666"/>
        </w:rPr>
      </w:pPr>
      <w:r w:rsidDel="00000000" w:rsidR="00000000" w:rsidRPr="00000000">
        <w:rPr>
          <w:rFonts w:ascii="Archivo" w:cs="Archivo" w:eastAsia="Archivo" w:hAnsi="Archivo"/>
          <w:i w:val="1"/>
          <w:iCs w:val="1"/>
          <w:color w:val="666666"/>
          <w:rtl w:val="0"/>
        </w:rPr>
        <w:t xml:space="preserve">Email: </w:t>
      </w:r>
      <w:r w:rsidDel="00000000" w:rsidR="00000000" w:rsidRPr="00000000">
        <w:rPr>
          <w:rFonts w:ascii="Archivo" w:cs="Archivo" w:eastAsia="Archivo" w:hAnsi="Archivo"/>
          <w:i w:val="1"/>
          <w:iCs w:val="1"/>
          <w:color w:val="126ff9"/>
          <w:rtl w:val="0"/>
        </w:rPr>
        <w:t xml:space="preserve">ufficiostampa@newbasketbrindisi.it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00" w:line="240" w:lineRule="auto"/>
        <w:ind w:left="0" w:right="0" w:firstLine="0"/>
        <w:rPr>
          <w:rFonts w:ascii="Archivo" w:cs="Archivo" w:eastAsia="Archivo" w:hAnsi="Archivo"/>
          <w:i w:val="1"/>
          <w:iCs w:val="1"/>
          <w:color w:val="666666"/>
        </w:rPr>
      </w:pPr>
      <w:r w:rsidDel="00000000" w:rsidR="00000000" w:rsidRPr="00000000">
        <w:rPr>
          <w:i w:val="1"/>
          <w:iCs w:val="1"/>
          <w:color w:val="666666"/>
          <w:rtl w:val="0"/>
        </w:rPr>
        <w:t xml:space="preserve">Telefono</w:t>
      </w:r>
      <w:r w:rsidDel="00000000" w:rsidR="00000000" w:rsidRPr="00000000">
        <w:rPr>
          <w:rFonts w:ascii="Archivo" w:cs="Archivo" w:eastAsia="Archivo" w:hAnsi="Archivo"/>
          <w:i w:val="1"/>
          <w:iCs w:val="1"/>
          <w:color w:val="666666"/>
          <w:rtl w:val="0"/>
        </w:rPr>
        <w:t xml:space="preserve">:</w:t>
      </w:r>
      <w:r w:rsidDel="00000000" w:rsidR="00000000" w:rsidRPr="00000000">
        <w:rPr>
          <w:rFonts w:ascii="Archivo" w:cs="Archivo" w:eastAsia="Archivo" w:hAnsi="Archivo"/>
          <w:i w:val="1"/>
          <w:iCs w:val="1"/>
          <w:color w:val="000000"/>
          <w:rtl w:val="0"/>
        </w:rPr>
        <w:t xml:space="preserve"> </w:t>
      </w:r>
      <w:r w:rsidDel="00000000" w:rsidR="00000000" w:rsidRPr="00000000">
        <w:rPr>
          <w:rFonts w:ascii="Archivo" w:cs="Archivo" w:eastAsia="Archivo" w:hAnsi="Archivo"/>
          <w:i w:val="1"/>
          <w:iCs w:val="1"/>
          <w:color w:val="126ff9"/>
          <w:rtl w:val="0"/>
        </w:rPr>
        <w:t xml:space="preserve">0831/574010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00" w:line="240" w:lineRule="auto"/>
        <w:ind w:left="0" w:right="0" w:firstLine="0"/>
        <w:rPr>
          <w:rFonts w:ascii="Archivo" w:cs="Archivo" w:eastAsia="Archivo" w:hAnsi="Archivo"/>
          <w:color w:val="126ff9"/>
        </w:rPr>
      </w:pPr>
      <w:r w:rsidDel="00000000" w:rsidR="00000000" w:rsidRPr="00000000">
        <w:rPr>
          <w:i w:val="1"/>
          <w:iCs w:val="1"/>
          <w:color w:val="666666"/>
          <w:rtl w:val="0"/>
        </w:rPr>
        <w:t xml:space="preserve">Indirizzo</w:t>
      </w:r>
      <w:r w:rsidDel="00000000" w:rsidR="00000000" w:rsidRPr="00000000">
        <w:rPr>
          <w:rFonts w:ascii="Archivo" w:cs="Archivo" w:eastAsia="Archivo" w:hAnsi="Archivo"/>
          <w:i w:val="1"/>
          <w:iCs w:val="1"/>
          <w:color w:val="666666"/>
          <w:rtl w:val="0"/>
        </w:rPr>
        <w:t xml:space="preserve">:</w:t>
      </w:r>
      <w:r w:rsidDel="00000000" w:rsidR="00000000" w:rsidRPr="00000000">
        <w:rPr>
          <w:rFonts w:ascii="Archivo" w:cs="Archivo" w:eastAsia="Archivo" w:hAnsi="Archivo"/>
          <w:i w:val="1"/>
          <w:iCs w:val="1"/>
          <w:color w:val="126ff9"/>
          <w:rtl w:val="0"/>
        </w:rPr>
        <w:t xml:space="preserve"> </w:t>
      </w:r>
      <w:r w:rsidDel="00000000" w:rsidR="00000000" w:rsidRPr="00000000">
        <w:rPr>
          <w:i w:val="1"/>
          <w:iCs w:val="1"/>
          <w:color w:val="126ff9"/>
          <w:rtl w:val="0"/>
        </w:rPr>
        <w:t xml:space="preserve">Contrada Masseriola, snc Brindisi - Palazzetto dello sport Elio Pentassuglia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00" w:line="276" w:lineRule="auto"/>
        <w:ind w:left="0" w:right="0" w:firstLine="0"/>
        <w:rPr>
          <w:rFonts w:ascii="Archivo" w:cs="Archivo" w:eastAsia="Archivo" w:hAnsi="Archivo"/>
          <w:color w:val="000000"/>
        </w:rPr>
      </w:pP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Quando ci contattate, vi preghiamo di fornire il maggior numero possibile di dettagli sul problema (quale pagina o funzione, cosa è successo e quale tecnologia di assistenza state utilizzando, se del caso). Cercheremo di prendere atto del vostro feedback entro 15 giorni lavorativi e faremo del nostro meglio per risolvere il problema rapidamente o per informarvi sui progressi.</w:t>
      </w:r>
    </w:p>
    <w:p w:rsidR="00000000" w:rsidDel="00000000" w:rsidP="00000000" w:rsidRDefault="00000000" w:rsidRPr="00000000" w14:paraId="0000005C">
      <w:pPr>
        <w:spacing w:after="200" w:line="276" w:lineRule="auto"/>
        <w:ind w:left="0" w:right="0" w:firstLine="0"/>
        <w:rPr>
          <w:rFonts w:ascii="Archivo" w:cs="Archivo" w:eastAsia="Archivo" w:hAnsi="Archivo"/>
          <w:color w:val="000000"/>
        </w:rPr>
      </w:pP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Applicazione: Nel caso in cui riteniate che i vostri problemi di accessibilità non siano stati affrontati in modo adeguato, avete il diritto di inoltrare il vostro reclamo. Ci auguriamo sinceramente di risolvere qualsiasi problema insieme a voi prima che raggiunga questo stadio.</w:t>
      </w:r>
    </w:p>
    <w:p w:rsidR="00000000" w:rsidDel="00000000" w:rsidP="00000000" w:rsidRDefault="00000000" w:rsidRPr="00000000" w14:paraId="0000005D">
      <w:pPr>
        <w:spacing w:after="200" w:line="276" w:lineRule="auto"/>
        <w:ind w:left="0" w:right="0" w:firstLine="0"/>
        <w:rPr>
          <w:rFonts w:ascii="Archivo" w:cs="Archivo" w:eastAsia="Archivo" w:hAnsi="Archivo"/>
          <w:color w:val="000000"/>
        </w:rPr>
      </w:pP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Storia del documento: Questo documento è stato rivisto e aggiornato l'ultima volta in data</w:t>
      </w:r>
      <w:r w:rsidDel="00000000" w:rsidR="00000000" w:rsidRPr="00000000">
        <w:rPr>
          <w:rFonts w:ascii="Archivo" w:cs="Archivo" w:eastAsia="Archivo" w:hAnsi="Archivo"/>
          <w:color w:val="126ff9"/>
          <w:rtl w:val="0"/>
        </w:rPr>
        <w:t xml:space="preserve"> </w:t>
      </w:r>
      <w:r w:rsidDel="00000000" w:rsidR="00000000" w:rsidRPr="00000000">
        <w:rPr>
          <w:rFonts w:ascii="Archivo" w:cs="Archivo" w:eastAsia="Archivo" w:hAnsi="Archivo"/>
          <w:color w:val="126ff9"/>
          <w:rtl w:val="0"/>
        </w:rPr>
        <w:t xml:space="preserve">08/07/2026</w:t>
      </w: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.</w:t>
      </w: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 Prevediamo di rivederlo almeno annualmente</w:t>
      </w:r>
      <w:r w:rsidDel="00000000" w:rsidR="00000000" w:rsidRPr="00000000">
        <w:rPr>
          <w:rFonts w:ascii="Archivo" w:cs="Archivo" w:eastAsia="Archivo" w:hAnsi="Archivo"/>
          <w:color w:val="126ff9"/>
          <w:rtl w:val="0"/>
        </w:rPr>
        <w:t xml:space="preserve">,</w:t>
      </w: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 o ogni qualvolta si verifichino modifiche significative al servizio.</w:t>
      </w:r>
    </w:p>
    <w:p w:rsidR="00000000" w:rsidDel="00000000" w:rsidP="00000000" w:rsidRDefault="00000000" w:rsidRPr="00000000" w14:paraId="0000005E">
      <w:pPr>
        <w:spacing w:after="200" w:line="276" w:lineRule="auto"/>
        <w:ind w:left="0" w:right="0" w:firstLine="0"/>
        <w:rPr>
          <w:rFonts w:ascii="Archivo" w:cs="Archivo" w:eastAsia="Archivo" w:hAnsi="Archivo"/>
          <w:b w:val="1"/>
          <w:bCs w:val="1"/>
          <w:color w:val="000000"/>
          <w:sz w:val="50"/>
          <w:szCs w:val="5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00" w:line="276" w:lineRule="auto"/>
        <w:ind w:left="0" w:right="0" w:firstLine="0"/>
        <w:rPr>
          <w:rFonts w:ascii="Archivo" w:cs="Archivo" w:eastAsia="Archivo" w:hAnsi="Archivo"/>
          <w:b w:val="1"/>
          <w:bCs w:val="1"/>
          <w:color w:val="000000"/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2"/>
        <w:jc w:val="center"/>
        <w:rPr/>
      </w:pPr>
      <w:bookmarkStart w:colFirst="0" w:colLast="0" w:name="_5lg3rltabhsg" w:id="17"/>
      <w:bookmarkEnd w:id="17"/>
      <w:r w:rsidDel="00000000" w:rsidR="00000000" w:rsidRPr="00000000">
        <w:rPr>
          <w:rtl w:val="0"/>
        </w:rPr>
        <w:t xml:space="preserve">EN301549 report tecnico</w:t>
      </w:r>
    </w:p>
    <w:p w:rsidR="00000000" w:rsidDel="00000000" w:rsidP="00000000" w:rsidRDefault="00000000" w:rsidRPr="00000000" w14:paraId="00000061">
      <w:pPr>
        <w:pStyle w:val="Heading3"/>
        <w:rPr>
          <w:rFonts w:ascii="Archivo" w:cs="Archivo" w:eastAsia="Archivo" w:hAnsi="Archivo"/>
        </w:rPr>
      </w:pPr>
      <w:bookmarkStart w:colFirst="0" w:colLast="0" w:name="_b5yjtnewblkb" w:id="18"/>
      <w:bookmarkEnd w:id="18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3"/>
        <w:keepNext w:val="0"/>
        <w:keepLines w:val="0"/>
        <w:spacing w:after="60" w:before="240" w:lineRule="auto"/>
        <w:rPr>
          <w:rFonts w:ascii="Archivo" w:cs="Archivo" w:eastAsia="Archivo" w:hAnsi="Archivo"/>
        </w:rPr>
      </w:pPr>
      <w:bookmarkStart w:colFirst="0" w:colLast="0" w:name="_2e3yxp2xkten" w:id="19"/>
      <w:bookmarkEnd w:id="19"/>
      <w:r w:rsidDel="00000000" w:rsidR="00000000" w:rsidRPr="00000000">
        <w:rPr>
          <w:rFonts w:ascii="Archivo" w:cs="Archivo" w:eastAsia="Archivo" w:hAnsi="Archivo"/>
          <w:rtl w:val="0"/>
        </w:rPr>
        <w:t xml:space="preserve">Capitolo 5: Requisiti generici</w:t>
      </w:r>
    </w:p>
    <w:p w:rsidR="00000000" w:rsidDel="00000000" w:rsidP="00000000" w:rsidRDefault="00000000" w:rsidRPr="00000000" w14:paraId="00000063">
      <w:pPr>
        <w:ind w:left="0" w:right="0" w:firstLine="0"/>
        <w:rPr>
          <w:rFonts w:ascii="Archivo" w:cs="Archivo" w:eastAsia="Archivo" w:hAnsi="Archivo"/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60.0" w:type="dxa"/>
        <w:jc w:val="center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540"/>
        <w:gridCol w:w="2440"/>
        <w:gridCol w:w="3480"/>
        <w:tblGridChange w:id="0">
          <w:tblGrid>
            <w:gridCol w:w="4540"/>
            <w:gridCol w:w="2440"/>
            <w:gridCol w:w="34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rtl w:val="0"/>
              </w:rPr>
              <w:t xml:space="preserve">Livelli di conformità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rtl w:val="0"/>
              </w:rPr>
              <w:t xml:space="preserve">Annotazioni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5.1 Funzionalità chiusa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5.1.2 Generalità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5.1.2.1 Funzionalità chiusa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Vedere da 5.2 a 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Vedere le informazioni da 5.2 a 13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5.1.2.2 Tecnologia assistiva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Vedere da 5.1.3 a 5.1.6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Vedere le informazioni da 5.1.3 a 5.1.6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5.1.3 Accesso non visivo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5.1.3.1 Output audio di informazioni visive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5.1.3.2 Riproduzione di output audio incluso il parlato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5.1.3.3 Correlazione di output audio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5.1.3.4 Controllo dell’utente dell’output vocale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5.1.3.5 Interruzione automatica dell’output vocale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57606a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57606a"/>
                <w:highlight w:val="white"/>
                <w:rtl w:val="0"/>
              </w:rPr>
              <w:t xml:space="preserve">5.1.3.6 Output vocale per contenuto non testuale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57606a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57606a"/>
                <w:highlight w:val="white"/>
                <w:rtl w:val="0"/>
              </w:rPr>
              <w:t xml:space="preserve">5.1.3.7 Output vocale per informazioni video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57606a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57606a"/>
                <w:highlight w:val="white"/>
                <w:rtl w:val="0"/>
              </w:rPr>
              <w:t xml:space="preserve">5.1.3.8 Immissione mascherata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57606a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57606a"/>
                <w:highlight w:val="white"/>
                <w:rtl w:val="0"/>
              </w:rPr>
              <w:t xml:space="preserve">5.1.3.9 Accesso privato ai dati personali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57606a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57606a"/>
                <w:highlight w:val="white"/>
                <w:rtl w:val="0"/>
              </w:rPr>
              <w:t xml:space="preserve">5.1.3.10 Output audio senza interferenze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57606a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57606a"/>
                <w:highlight w:val="white"/>
                <w:rtl w:val="0"/>
              </w:rPr>
              <w:t xml:space="preserve">5.1.3.11 Volume di ascolto privato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57606a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57606a"/>
                <w:highlight w:val="white"/>
                <w:rtl w:val="0"/>
              </w:rPr>
              <w:t xml:space="preserve">5.1.3.12 Volume dell’altoparlante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57606a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57606a"/>
                <w:highlight w:val="white"/>
                <w:rtl w:val="0"/>
              </w:rPr>
              <w:t xml:space="preserve">5.1.3.13 Ripristino del volume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57606a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57606a"/>
                <w:highlight w:val="white"/>
                <w:rtl w:val="0"/>
              </w:rPr>
              <w:t xml:space="preserve">5.1.3.14 Lingue parlate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57606a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57606a"/>
                <w:highlight w:val="white"/>
                <w:rtl w:val="0"/>
              </w:rPr>
              <w:t xml:space="preserve">5.1.3.15 Identificazione degli errori non visivi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57606a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57606a"/>
                <w:highlight w:val="white"/>
                <w:rtl w:val="0"/>
              </w:rPr>
              <w:t xml:space="preserve">5.1.3.16 Ricevute, biglietti, risultati transazionali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57606a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57606a"/>
                <w:highlight w:val="white"/>
                <w:rtl w:val="0"/>
              </w:rPr>
              <w:t xml:space="preserve">5.1.4 Funzionalità chiusa all’ingrandimento del testo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5.1.5 Output visivo per informazioni audio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5.1.6 Funzionamento senza interfaccia tastiera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5.1.6.1 Funzionalità chiusa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Vedere da 5.1.3.1 a 5.1.3.16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Vedere informazioni da 5.1.3.1 a 5.1.3.16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5.1.6.2 Focus dell’input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5.1.7 Accesso senza parlato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5.2 Attivazione delle caratteristiche di accessibilità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5.3 Biometrica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5.4 Conservazione delle informazioni sull’accessibilità durante la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conversione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5.5 Parti utilizzabili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5.5.1 Modalità d’uso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5.5.2 Discernibilità delle parti utilizzabili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5.6 Bloccare o commutare i controlli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5.6.1 Stato tattile o uditivo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5.6.2 Stato visivo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5.7 Ripetizione tasti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5.8 Accettazione del doppio tasto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5.9 Azioni simultanee dell’utente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ind w:left="0" w:righ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Style w:val="Heading3"/>
        <w:rPr>
          <w:rFonts w:ascii="Archivo" w:cs="Archivo" w:eastAsia="Archivo" w:hAnsi="Archivo"/>
        </w:rPr>
      </w:pPr>
      <w:bookmarkStart w:colFirst="0" w:colLast="0" w:name="_d2pbzhhnz150" w:id="20"/>
      <w:bookmarkEnd w:id="2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Style w:val="Heading3"/>
        <w:keepNext w:val="0"/>
        <w:keepLines w:val="0"/>
        <w:spacing w:after="60" w:before="240" w:lineRule="auto"/>
        <w:rPr>
          <w:rFonts w:ascii="Archivo" w:cs="Archivo" w:eastAsia="Archivo" w:hAnsi="Archivo"/>
        </w:rPr>
      </w:pPr>
      <w:bookmarkStart w:colFirst="0" w:colLast="0" w:name="_9bd68lf0rxeo" w:id="21"/>
      <w:bookmarkEnd w:id="21"/>
      <w:r w:rsidDel="00000000" w:rsidR="00000000" w:rsidRPr="00000000">
        <w:rPr>
          <w:rFonts w:ascii="Archivo" w:cs="Archivo" w:eastAsia="Archivo" w:hAnsi="Archivo"/>
          <w:rtl w:val="0"/>
        </w:rPr>
        <w:t xml:space="preserve">Capitolo 6: ICT con comunicazione vocale bidirezionale</w:t>
      </w:r>
    </w:p>
    <w:p w:rsidR="00000000" w:rsidDel="00000000" w:rsidP="00000000" w:rsidRDefault="00000000" w:rsidRPr="00000000" w14:paraId="000000E5">
      <w:pPr>
        <w:ind w:left="0" w:right="0" w:firstLine="0"/>
        <w:rPr>
          <w:rFonts w:ascii="Archivo" w:cs="Archivo" w:eastAsia="Archivo" w:hAnsi="Archivo"/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60.0" w:type="dxa"/>
        <w:jc w:val="center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540"/>
        <w:gridCol w:w="2440"/>
        <w:gridCol w:w="3480"/>
        <w:tblGridChange w:id="0">
          <w:tblGrid>
            <w:gridCol w:w="4540"/>
            <w:gridCol w:w="2440"/>
            <w:gridCol w:w="34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rtl w:val="0"/>
              </w:rPr>
              <w:t xml:space="preserve">Livelli di conformità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rtl w:val="0"/>
              </w:rPr>
              <w:t xml:space="preserve">Annotazioni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6.1 Larghezza di banda audio per il parlato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6.2 Funzionalità di testo in tempo reale (RTT)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highlight w:val="white"/>
                <w:rtl w:val="0"/>
              </w:rPr>
              <w:t xml:space="preserve">6.2.1.1 Comunicazione di testo in tempo reale (RTT)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6.2.1.2 Voce e testo concomitanti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6.2.2.1 Visualizzazione visivamente distinguibile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6.2.2.2 Direzione di invio e ricezione determinabile programmaticamente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6.2.2.3 Identificazione del parlante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6.2.2.4 Indicatore visivo di audio con testo in tempo reale (RTT)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6.2.3 Interoperabilità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6.2.4 Reattività del testo in tempo reale (RTT)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57606a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6.3 Identificazione del chiamante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57606a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6.4 Alternative ai servizi basati su voce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57606a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6.5 Comunicazioni video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57606a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6.5.1 Generalità (informativa)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57606a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57606a"/>
                <w:highlight w:val="white"/>
                <w:rtl w:val="0"/>
              </w:rPr>
              <w:t xml:space="preserve">6.5.2 Risoluzione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57606a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57606a"/>
                <w:highlight w:val="white"/>
                <w:rtl w:val="0"/>
              </w:rPr>
              <w:t xml:space="preserve">6.5.3 Frequenza dei fotogrammi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57606a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57606a"/>
                <w:highlight w:val="white"/>
                <w:rtl w:val="0"/>
              </w:rPr>
              <w:t xml:space="preserve">6.5.4 Sincronizzazione tra audio e video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57606a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57606a"/>
                <w:highlight w:val="white"/>
                <w:rtl w:val="0"/>
              </w:rPr>
              <w:t xml:space="preserve">6.5.5 Indicatore visivo di audio con video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57606a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57606a"/>
                <w:highlight w:val="white"/>
                <w:rtl w:val="0"/>
              </w:rPr>
              <w:t xml:space="preserve">6.5.6 Identificazione del parlante con comunicazione video (lingua dei segni)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57606a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57606a"/>
                <w:highlight w:val="white"/>
                <w:rtl w:val="0"/>
              </w:rPr>
              <w:t xml:space="preserve">6.6 Alternative ai servizi basati su video (informativa)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Consultivo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Consultivo nessuna risposta richiesta</w:t>
            </w:r>
          </w:p>
        </w:tc>
      </w:tr>
    </w:tbl>
    <w:p w:rsidR="00000000" w:rsidDel="00000000" w:rsidP="00000000" w:rsidRDefault="00000000" w:rsidRPr="00000000" w14:paraId="00000125">
      <w:pPr>
        <w:pStyle w:val="Heading3"/>
        <w:rPr>
          <w:rFonts w:ascii="Archivo" w:cs="Archivo" w:eastAsia="Archivo" w:hAnsi="Archivo"/>
        </w:rPr>
      </w:pPr>
      <w:bookmarkStart w:colFirst="0" w:colLast="0" w:name="_rxole962dc1q" w:id="22"/>
      <w:bookmarkEnd w:id="2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Style w:val="Heading3"/>
        <w:keepNext w:val="0"/>
        <w:keepLines w:val="0"/>
        <w:spacing w:after="60" w:before="240" w:lineRule="auto"/>
        <w:rPr>
          <w:rFonts w:ascii="Archivo" w:cs="Archivo" w:eastAsia="Archivo" w:hAnsi="Archivo"/>
        </w:rPr>
      </w:pPr>
      <w:bookmarkStart w:colFirst="0" w:colLast="0" w:name="_f8uhiwtrglk0" w:id="23"/>
      <w:bookmarkEnd w:id="23"/>
      <w:r w:rsidDel="00000000" w:rsidR="00000000" w:rsidRPr="00000000">
        <w:rPr>
          <w:rFonts w:ascii="Archivo" w:cs="Archivo" w:eastAsia="Archivo" w:hAnsi="Archivo"/>
          <w:rtl w:val="0"/>
        </w:rPr>
        <w:t xml:space="preserve">Capitolo 7: ICT con funzionalità video</w:t>
      </w:r>
    </w:p>
    <w:p w:rsidR="00000000" w:rsidDel="00000000" w:rsidP="00000000" w:rsidRDefault="00000000" w:rsidRPr="00000000" w14:paraId="00000127">
      <w:pPr>
        <w:ind w:left="0" w:right="0" w:firstLine="0"/>
        <w:rPr>
          <w:rFonts w:ascii="Archivo" w:cs="Archivo" w:eastAsia="Archivo" w:hAnsi="Archivo"/>
          <w:color w:val="ffffff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3"/>
        <w:tblW w:w="10460.0" w:type="dxa"/>
        <w:jc w:val="center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540"/>
        <w:gridCol w:w="2440"/>
        <w:gridCol w:w="3480"/>
        <w:tblGridChange w:id="0">
          <w:tblGrid>
            <w:gridCol w:w="4540"/>
            <w:gridCol w:w="2440"/>
            <w:gridCol w:w="34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rtl w:val="0"/>
              </w:rPr>
              <w:t xml:space="preserve">Livelli di conformità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rtl w:val="0"/>
              </w:rPr>
              <w:t xml:space="preserve">Annotazioni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7.1 Tecnologia di elaborazione sottotitoli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7.1.1 Riproduzione dei sottotitoli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7.1.2 Sincronizzazione dei sottotitoli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7.1.3 Conservazione dei sottotitoli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.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7.1.4 Caratteristiche dei sottotitoli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7.1.5 Sottotitoli parlati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7.2 Tecnologia di audiodescrizione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7.2.1 Riproduzione dell'audio descrizione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7.2.2 Sincronizzazione dell'audio descrizione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7.2.3 Conservazione dell’audiodescrizione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7.3 Controlli utente per sottotitoli e audiodescrizione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C">
      <w:pPr>
        <w:ind w:left="0" w:righ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Style w:val="Heading3"/>
        <w:rPr>
          <w:rFonts w:ascii="Archivo" w:cs="Archivo" w:eastAsia="Archivo" w:hAnsi="Archivo"/>
        </w:rPr>
      </w:pPr>
      <w:bookmarkStart w:colFirst="0" w:colLast="0" w:name="_pgl7zv723vmr" w:id="24"/>
      <w:bookmarkEnd w:id="2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pStyle w:val="Heading3"/>
        <w:keepNext w:val="0"/>
        <w:keepLines w:val="0"/>
        <w:spacing w:after="60" w:before="240" w:lineRule="auto"/>
        <w:rPr>
          <w:rFonts w:ascii="Archivo" w:cs="Archivo" w:eastAsia="Archivo" w:hAnsi="Archivo"/>
        </w:rPr>
      </w:pPr>
      <w:bookmarkStart w:colFirst="0" w:colLast="0" w:name="_xpsxc1gu3v9k" w:id="25"/>
      <w:bookmarkEnd w:id="25"/>
      <w:r w:rsidDel="00000000" w:rsidR="00000000" w:rsidRPr="00000000">
        <w:rPr>
          <w:rFonts w:ascii="Archivo" w:cs="Archivo" w:eastAsia="Archivo" w:hAnsi="Archivo"/>
          <w:rtl w:val="0"/>
        </w:rPr>
        <w:t xml:space="preserve">Capitolo 8: Hardware</w:t>
      </w:r>
    </w:p>
    <w:p w:rsidR="00000000" w:rsidDel="00000000" w:rsidP="00000000" w:rsidRDefault="00000000" w:rsidRPr="00000000" w14:paraId="0000014F">
      <w:pPr>
        <w:ind w:left="0" w:right="0" w:firstLine="0"/>
        <w:rPr>
          <w:rFonts w:ascii="Archivo" w:cs="Archivo" w:eastAsia="Archivo" w:hAnsi="Archivo"/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60.0" w:type="dxa"/>
        <w:jc w:val="center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540"/>
        <w:gridCol w:w="2440"/>
        <w:gridCol w:w="3480"/>
        <w:tblGridChange w:id="0">
          <w:tblGrid>
            <w:gridCol w:w="4540"/>
            <w:gridCol w:w="2440"/>
            <w:gridCol w:w="34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rtl w:val="0"/>
              </w:rPr>
              <w:t xml:space="preserve">Livelli di conformità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rtl w:val="0"/>
              </w:rPr>
              <w:t xml:space="preserve">Annotazioni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8.1.1 Requisiti generici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8.1.2 Connessioni standard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8.1.3 Colore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8.2 Prodotti hardware con output vocale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rHeight w:val="522.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8.2.1.1 Intervallo del volume vocale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8.2.1.2 Controllo del volume incrementale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8.2.2.1 Dispositivi a linea fissa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8.2.2.2 Sistemi di comunicazione wireless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8.3 ICT fisso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8.3.2.1 Accesso frontale in alto senza ostacoli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8.3.2.2 Accesso frontale in basso senza ostacoli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8.3.2.3.1 Superficie libera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8.3.2.3.2 Accesso frontale con ostacoli (&lt; 510 mm)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8.3.2.3.3 Accesso frontale con ostacoli (&lt; 635 mm)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8.3.2.4 Larghezza dello spazio per ginocchia e piedi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8.3.2.5 Spazio per i piedi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8.3.2.6 Spazio per le ginocchia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8.3.3.1 Accesso laterale in alto senza ostacoli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8.3.3.2 Accesso laterale in basso senza ostacoli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8.3.3.3.1 Accesso laterale con ostacoli (&lt; 255 mm)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8.3.3.3.2 Accesso laterale con ostacoli (&lt; 610 mm)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8.3.4.1 Cambiamento di livello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8.3.4.2 Superficie libera o area operativa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8.3.4.3.2 Avvicinamento frontale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8.3.4.3.3 Avvicinamento laterale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8.3.5 Visibilità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8.3.6 Istruzioni per l’installazione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8.4 Parti azionabili meccanicamente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8.4.1 Tasti numerici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8.4.2.1 Metodi di funzionamento delle parti meccaniche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8.4.2.2 Forza di funzionamento delle parti meccaniche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8.4.3 Chiavi, biglietti e carte tariffarie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8.5 Indicazione tattile della modalità vocale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6">
      <w:pPr>
        <w:pStyle w:val="Heading3"/>
        <w:jc w:val="left"/>
        <w:rPr>
          <w:rFonts w:ascii="Archivo" w:cs="Archivo" w:eastAsia="Archivo" w:hAnsi="Archivo"/>
        </w:rPr>
      </w:pPr>
      <w:bookmarkStart w:colFirst="0" w:colLast="0" w:name="_ygqe9xgx9lqg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pStyle w:val="Heading3"/>
        <w:keepNext w:val="0"/>
        <w:keepLines w:val="0"/>
        <w:spacing w:after="60" w:before="240" w:lineRule="auto"/>
        <w:rPr>
          <w:rFonts w:ascii="Archivo" w:cs="Archivo" w:eastAsia="Archivo" w:hAnsi="Archivo"/>
        </w:rPr>
      </w:pPr>
      <w:bookmarkStart w:colFirst="0" w:colLast="0" w:name="_oybbt1ngipjn" w:id="27"/>
      <w:bookmarkEnd w:id="27"/>
      <w:r w:rsidDel="00000000" w:rsidR="00000000" w:rsidRPr="00000000">
        <w:rPr>
          <w:rFonts w:ascii="Archivo" w:cs="Archivo" w:eastAsia="Archivo" w:hAnsi="Archivo"/>
          <w:rtl w:val="0"/>
        </w:rPr>
        <w:t xml:space="preserve">Capitolo 9: Web (si applica anche a 10, 11 e 12)</w:t>
      </w:r>
    </w:p>
    <w:p w:rsidR="00000000" w:rsidDel="00000000" w:rsidP="00000000" w:rsidRDefault="00000000" w:rsidRPr="00000000" w14:paraId="000001B8">
      <w:pPr>
        <w:pStyle w:val="Heading4"/>
        <w:keepLines w:val="0"/>
        <w:rPr>
          <w:rFonts w:ascii="Archivo" w:cs="Archivo" w:eastAsia="Archivo" w:hAnsi="Archivo"/>
        </w:rPr>
      </w:pPr>
      <w:bookmarkStart w:colFirst="0" w:colLast="0" w:name="_yf1yz9r6huea" w:id="28"/>
      <w:bookmarkEnd w:id="28"/>
      <w:r w:rsidDel="00000000" w:rsidR="00000000" w:rsidRPr="00000000">
        <w:rPr>
          <w:rFonts w:ascii="Archivo" w:cs="Archivo" w:eastAsia="Archivo" w:hAnsi="Archivo"/>
          <w:rtl w:val="0"/>
        </w:rPr>
        <w:t xml:space="preserve">Corrispondente a WCAG 2.2 Livello A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bdc0bf" w:space="0" w:sz="8" w:val="single"/>
          <w:left w:color="bdc0bf" w:space="0" w:sz="8" w:val="single"/>
          <w:bottom w:color="bdc0bf" w:space="0" w:sz="8" w:val="single"/>
          <w:right w:color="bdc0bf" w:space="0" w:sz="8" w:val="single"/>
          <w:insideH w:color="bdc0bf" w:space="0" w:sz="8" w:val="single"/>
          <w:insideV w:color="bdc0bf" w:space="0" w:sz="8" w:val="single"/>
        </w:tblBorders>
        <w:tblLayout w:type="fixed"/>
        <w:tblLook w:val="0600"/>
      </w:tblPr>
      <w:tblGrid>
        <w:gridCol w:w="2400"/>
        <w:gridCol w:w="2600"/>
        <w:gridCol w:w="4360"/>
        <w:tblGridChange w:id="0">
          <w:tblGrid>
            <w:gridCol w:w="2400"/>
            <w:gridCol w:w="2600"/>
            <w:gridCol w:w="4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Livelli di conformità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Annotazioni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1.1.1 Contenuti non testuali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Alcune immagini, icone o contenuti non testuali non hanno una descrizione testuale.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1.2.1 Solo audio e solo video (preregistrati)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1.2.2 Sottotitoli (preregistrati)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1.2.3 Audiodescrizione o tipo di media alternativo (preregistrato)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1.3.1 Informazioni e correlazioni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In alcuni casi la struttura o il significato del contenuto è solo visivo e non è leggibile dalle tecnologie assistive.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1.3.2 Sequenza significativa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1.3.3 Caratteristiche sensoriali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1.4.1 Uso del colore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1.4.2 Controllo del sonoro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2.1.1 Tastiera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Alcune funzionalità non si possono usare con la tastiera.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2.1.2 Nessun impedimento all'uso della tastiera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2.1.4 Tasti di scelta rapida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2.2.1 Regolazione tempi di esecuzione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2.2.2 Pausa, Stop, Nascondi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Non è possibile mettere in pausa, fermare o nascondere contenuti in movimento o ad aggiornamento automatico che durano più di 5 secondi accanto ad altri contenuti.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2.3.1 Tre lampeggiamenti o inferiore alla soglia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2.4.1 Salto di blocchi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Non è possibile saltare i blocchi di contenuto che si ripetono in più schermate.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2.4.2 Titolazione della pagina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2.4.3 Ordine del focus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Quando si naviga in sequenza, l'ordine del focus non rispetta sempre il significato o il funzionamento.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2.4.4 Scopo del collegamento (nel contesto)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Lo scopo di alcuni link o controlli non è chiaro dal loro testo o contesto.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2.5.1 Movimenti del puntatore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2.5.2 Cancellazione delle azioni del puntatore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2.5.3 Etichetta nel 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2.5.4 Azionamento da movimento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3.1.1 Lingua della pagina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Alcuni contenuti non dichiarano la lingua predefinita nel codice.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3.2.1 Al Focus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3.2.2 All’input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3.2.6 Aiuto coerente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3.3.1 Identificazione di errori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Quando viene rilevato un errore, il campo in errore non è indicato o l'errore non è descritto in testo.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3.3.2 Etichette o istruzioni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Quando l'utente deve inserire dati, mancano etichette o istruzioni.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3.3.7 Inserimento ridondante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4.1.1 Analisi sintattica (parsing)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4.1.2 Nome, ruolo, valore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Alcuni componenti non espongono correttamente nome, ruolo, stato o valore alle tecnologie assistive, o non le notificano dei cambiamenti.</w:t>
            </w:r>
          </w:p>
        </w:tc>
      </w:tr>
    </w:tbl>
    <w:p w:rsidR="00000000" w:rsidDel="00000000" w:rsidP="00000000" w:rsidRDefault="00000000" w:rsidRPr="00000000" w14:paraId="0000021D">
      <w:pPr>
        <w:jc w:val="center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ind w:left="0" w:right="0" w:firstLine="0"/>
        <w:rPr>
          <w:rFonts w:ascii="Archivo" w:cs="Archivo" w:eastAsia="Archivo" w:hAnsi="Archivo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pStyle w:val="Heading4"/>
        <w:keepLines w:val="0"/>
        <w:rPr>
          <w:rFonts w:ascii="Archivo" w:cs="Archivo" w:eastAsia="Archivo" w:hAnsi="Archivo"/>
        </w:rPr>
      </w:pPr>
      <w:bookmarkStart w:colFirst="0" w:colLast="0" w:name="_wz8go1mgzry7" w:id="29"/>
      <w:bookmarkEnd w:id="29"/>
      <w:r w:rsidDel="00000000" w:rsidR="00000000" w:rsidRPr="00000000">
        <w:rPr>
          <w:rFonts w:ascii="Archivo" w:cs="Archivo" w:eastAsia="Archivo" w:hAnsi="Archivo"/>
          <w:rtl w:val="0"/>
        </w:rPr>
        <w:t xml:space="preserve">Corrispondente a WCAG 2.2 Livello AA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bdc0bf" w:space="0" w:sz="8" w:val="single"/>
          <w:left w:color="bdc0bf" w:space="0" w:sz="8" w:val="single"/>
          <w:bottom w:color="bdc0bf" w:space="0" w:sz="8" w:val="single"/>
          <w:right w:color="bdc0bf" w:space="0" w:sz="8" w:val="single"/>
          <w:insideH w:color="bdc0bf" w:space="0" w:sz="8" w:val="single"/>
          <w:insideV w:color="bdc0bf" w:space="0" w:sz="8" w:val="single"/>
        </w:tblBorders>
        <w:tblLayout w:type="fixed"/>
        <w:tblLook w:val="0600"/>
      </w:tblPr>
      <w:tblGrid>
        <w:gridCol w:w="2400"/>
        <w:gridCol w:w="2600"/>
        <w:gridCol w:w="4360"/>
        <w:tblGridChange w:id="0">
          <w:tblGrid>
            <w:gridCol w:w="2400"/>
            <w:gridCol w:w="2600"/>
            <w:gridCol w:w="4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Livelli di conformità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Annotazioni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1.2.5 Audiodescrizione (preregistrata)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1.3.4 Orientamento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1.3.5 Identificare lo scopo degli input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1.4.3 Contrasto minimo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Il testo e le immagini di testo non hanno sempre contrasto sufficiente (loghi esclusi).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1.4.4 Ridimensionamento del testo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1.4.5 Immagini di testo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1.4.10 Ricalcolo del flusso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Il contenuto che non richiede una disposizione 2D non si ridispone quando lo schermo cambia dimensione.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1.4.11 Contrasto in contenuti non testuali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Alcuni componenti essenziali non raggiungono il contrasto minimo di 3:1 con gli elementi vicini.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1.4.12 Spaziatura del testo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1.4.13 Contenuto con Hover o Focus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2.4.5 Differenti modalità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2.4.6 Intestazioni ed etichette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2.4.7 Focus visibile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 alcuni elementi interattivi non si vede l'indicatore di focus della tastiera.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2.4.11 Focus non nascosto (minimo)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2.5.7 Movimenti di trascinamento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2.5.8 Dimensione dell'obiettivo (minimo)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3.1.2 Parti in lingua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3.2.3 Navigazione coerente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3.2.4 Identificazione coerente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3.3.3 Suggerimenti per gli errori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3.3.4 Prevenzione degli errori (legali, finanziari, dati)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3.3.8 Autenticazione accessibile (minimo)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4.1.3 Messaggi di stato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9">
      <w:pPr>
        <w:jc w:val="center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ind w:left="0" w:righ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pStyle w:val="Heading3"/>
        <w:keepNext w:val="0"/>
        <w:keepLines w:val="0"/>
        <w:spacing w:after="60" w:before="240" w:lineRule="auto"/>
        <w:rPr>
          <w:rFonts w:ascii="Archivo" w:cs="Archivo" w:eastAsia="Archivo" w:hAnsi="Archivo"/>
        </w:rPr>
      </w:pPr>
      <w:bookmarkStart w:colFirst="0" w:colLast="0" w:name="_mmepg8iejlfa" w:id="30"/>
      <w:bookmarkEnd w:id="30"/>
      <w:r w:rsidDel="00000000" w:rsidR="00000000" w:rsidRPr="00000000">
        <w:rPr>
          <w:rFonts w:ascii="Archivo" w:cs="Archivo" w:eastAsia="Archivo" w:hAnsi="Archivo"/>
          <w:rtl w:val="0"/>
        </w:rPr>
        <w:t xml:space="preserve">Capitolo 10: Documenti non web</w:t>
      </w:r>
    </w:p>
    <w:tbl>
      <w:tblPr>
        <w:tblStyle w:val="Table7"/>
        <w:tblW w:w="10460.0" w:type="dxa"/>
        <w:jc w:val="center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540"/>
        <w:gridCol w:w="2440"/>
        <w:gridCol w:w="3480"/>
        <w:tblGridChange w:id="0">
          <w:tblGrid>
            <w:gridCol w:w="4540"/>
            <w:gridCol w:w="2440"/>
            <w:gridCol w:w="34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rtl w:val="0"/>
              </w:rPr>
              <w:t xml:space="preserve">Livelli di conformità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rtl w:val="0"/>
              </w:rPr>
              <w:t xml:space="preserve">Annotazioni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10.0 Generalità (informativa)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Dal 10.1.1.1 al 10.4.1.3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Vedere la sezione WCAG 2.2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Vedere le informazioni nella sezione WCAG 2.2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10.5 Posizionamento sottotitoli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10.6 Temporizzazione dell’audiodescrizione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B">
      <w:pPr>
        <w:ind w:left="0" w:right="0" w:firstLine="0"/>
        <w:rPr>
          <w:rFonts w:ascii="Archivo" w:cs="Archivo" w:eastAsia="Archivo" w:hAnsi="Archivo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pStyle w:val="Heading3"/>
        <w:keepNext w:val="0"/>
        <w:keepLines w:val="0"/>
        <w:spacing w:after="60" w:before="240" w:lineRule="auto"/>
        <w:rPr>
          <w:rFonts w:ascii="Archivo" w:cs="Archivo" w:eastAsia="Archivo" w:hAnsi="Archivo"/>
        </w:rPr>
      </w:pPr>
      <w:bookmarkStart w:colFirst="0" w:colLast="0" w:name="_jh35ssoxh98r" w:id="31"/>
      <w:bookmarkEnd w:id="31"/>
      <w:r w:rsidDel="00000000" w:rsidR="00000000" w:rsidRPr="00000000">
        <w:rPr>
          <w:rFonts w:ascii="Archivo" w:cs="Archivo" w:eastAsia="Archivo" w:hAnsi="Archivo"/>
          <w:rtl w:val="0"/>
        </w:rPr>
        <w:t xml:space="preserve">Capitolo 11: Software</w:t>
      </w:r>
    </w:p>
    <w:p w:rsidR="00000000" w:rsidDel="00000000" w:rsidP="00000000" w:rsidRDefault="00000000" w:rsidRPr="00000000" w14:paraId="0000027D">
      <w:pPr>
        <w:ind w:left="0" w:right="0" w:firstLine="0"/>
        <w:rPr>
          <w:rFonts w:ascii="Archivo" w:cs="Archivo" w:eastAsia="Archivo" w:hAnsi="Archivo"/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460.0" w:type="dxa"/>
        <w:jc w:val="center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540"/>
        <w:gridCol w:w="2440"/>
        <w:gridCol w:w="3480"/>
        <w:tblGridChange w:id="0">
          <w:tblGrid>
            <w:gridCol w:w="4540"/>
            <w:gridCol w:w="2440"/>
            <w:gridCol w:w="34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rtl w:val="0"/>
              </w:rPr>
              <w:t xml:space="preserve">Livelli di conformità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rtl w:val="0"/>
              </w:rPr>
              <w:t xml:space="preserve">Annotazioni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11.0 Generalità (informativa)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Dal 11.1.1.1 al 11.4.1.3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Vedere la sezione WCAG 2.2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Vedere le informazioni nella sezione WCAG 2.2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11.5 Interoperabilità con tecnologia assistiva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11.5.1 Funzionalità chiusa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11.5.2 Servizi di accessibilità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11.5.2.1 Supporto del servizio di accessibilità della piattaforma per il software che fornisce</w:t>
            </w:r>
          </w:p>
          <w:p w:rsidR="00000000" w:rsidDel="00000000" w:rsidP="00000000" w:rsidRDefault="00000000" w:rsidRPr="00000000" w14:paraId="0000029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un'interfaccia utente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Vedere da 11.5.2.5 a 11.5.2.17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Vedere le informazioni da 11.5.2.5 a 11.5.2.17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11.5.2.2 Supporto del servizio di accessibilità della piattaforma per le tecnologie assistive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Vedere da 11.5.2.5 a 11.5.2.17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Vedere le informazioni da 11.5.2.5 a 11.5.2.17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11.5.2.3 Uso dei servizi di accessibilità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Vedere da 11.5.2.5 a 11.5.2.17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Vedere le informazioni da 11.5.2.5 a 11.5.2.17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11.5.2.4 Tecnologia assistiva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11.5.2.5 Informazioni sull'oggetto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1.5.2.6 Riga, colonna e intestazioni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11.5.2.7 Valori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11.5.2.8 Relazioni etichetta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11.5.2.9 Relazioni genitore-figlio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11.5.2.10 Testo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11.5.2.11 Elenco delle azioni disponibili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11.5.2.12 Esecuzione di azioni disponibili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11.5.2.13 Tracciamento degli attributi di focus e selezione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11.5.2.14 Modifica degli attributi di focus e selezione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11.5.2.15 Notifica delle modifiche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11.5.2.16 Modifiche di stati e proprietà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11.5.2.17 Modifiche di valori e testo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11.6 Documentazione dell’utilizzo dell’accessibilità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11.6.1 Controllo dell'utente delle funzionalità di accessibilità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11.6.2 Nessuna interruzione delle funzionalità di accessibilità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11.7 Preferenze utente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11.8 Strumenti di sviluppo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rHeight w:val="820.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11.8.1 Tecnologia del contenuto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11.8.2 Creazione di contenuto accessibile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Vedere la sezione WCAG 2.2</w:t>
            </w:r>
          </w:p>
          <w:p w:rsidR="00000000" w:rsidDel="00000000" w:rsidP="00000000" w:rsidRDefault="00000000" w:rsidRPr="00000000" w14:paraId="000002D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(Se il software non è uno strumento di sviluppo, inserire “Non applicabile”)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Vedere le informazioni nella sezione WCAG 2.2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11.8.3 Conservazione nelle trasformazioni delle informazioni sull’accessibilità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11.8.4 Suggerimenti di riparazione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11.8.5 Modelli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3">
      <w:pPr>
        <w:pStyle w:val="Heading2"/>
        <w:jc w:val="left"/>
        <w:rPr>
          <w:rFonts w:ascii="Archivo" w:cs="Archivo" w:eastAsia="Archivo" w:hAnsi="Archivo"/>
        </w:rPr>
      </w:pPr>
      <w:bookmarkStart w:colFirst="0" w:colLast="0" w:name="_f2wjxobrs46y" w:id="32"/>
      <w:bookmarkEnd w:id="3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pStyle w:val="Heading3"/>
        <w:keepNext w:val="0"/>
        <w:keepLines w:val="0"/>
        <w:spacing w:after="60" w:before="240" w:lineRule="auto"/>
        <w:rPr>
          <w:rFonts w:ascii="Archivo" w:cs="Archivo" w:eastAsia="Archivo" w:hAnsi="Archivo"/>
        </w:rPr>
      </w:pPr>
      <w:bookmarkStart w:colFirst="0" w:colLast="0" w:name="_ki8bl03bru3y" w:id="33"/>
      <w:bookmarkEnd w:id="33"/>
      <w:r w:rsidDel="00000000" w:rsidR="00000000" w:rsidRPr="00000000">
        <w:rPr>
          <w:rFonts w:ascii="Archivo" w:cs="Archivo" w:eastAsia="Archivo" w:hAnsi="Archivo"/>
          <w:rtl w:val="0"/>
        </w:rPr>
        <w:t xml:space="preserve">Capitolo 12: Documentazione e servizi di supporto</w:t>
      </w:r>
    </w:p>
    <w:p w:rsidR="00000000" w:rsidDel="00000000" w:rsidP="00000000" w:rsidRDefault="00000000" w:rsidRPr="00000000" w14:paraId="000002E5">
      <w:pPr>
        <w:ind w:left="0" w:right="0" w:firstLine="0"/>
        <w:rPr>
          <w:rFonts w:ascii="Archivo" w:cs="Archivo" w:eastAsia="Archivo" w:hAnsi="Archivo"/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460.0" w:type="dxa"/>
        <w:jc w:val="center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540"/>
        <w:gridCol w:w="2440"/>
        <w:gridCol w:w="3480"/>
        <w:tblGridChange w:id="0">
          <w:tblGrid>
            <w:gridCol w:w="4540"/>
            <w:gridCol w:w="2440"/>
            <w:gridCol w:w="34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rtl w:val="0"/>
              </w:rPr>
              <w:t xml:space="preserve">Livelli di conformità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rtl w:val="0"/>
              </w:rPr>
              <w:t xml:space="preserve">Annotazioni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12.1 Documentazione del prodotto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12.1.1 Caratteristiche di accessibilità e compatibilità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12.1.2 Documentazione accessibile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Vedere la sezione WCAG 2.2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Vedere le informazioni nella sezione WCAG 2.2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12.2 Servizi di supporto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12.2.2 Informazioni sulle caratteristiche di accessibilità e compatibilità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12.2.3 Comunicazione effettiva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12.2.4 Documentazione accessibile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Vedere la sezione WCAG 2.2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Vedere le informazioni nella sezione WCAG 2.2</w:t>
            </w:r>
          </w:p>
        </w:tc>
      </w:tr>
    </w:tbl>
    <w:p w:rsidR="00000000" w:rsidDel="00000000" w:rsidP="00000000" w:rsidRDefault="00000000" w:rsidRPr="00000000" w14:paraId="000002FE">
      <w:pPr>
        <w:ind w:left="0" w:righ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pStyle w:val="Heading2"/>
        <w:rPr>
          <w:rFonts w:ascii="Archivo" w:cs="Archivo" w:eastAsia="Archivo" w:hAnsi="Archivo"/>
        </w:rPr>
      </w:pPr>
      <w:bookmarkStart w:colFirst="0" w:colLast="0" w:name="_oqcl85s19jb2" w:id="34"/>
      <w:bookmarkEnd w:id="3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pStyle w:val="Heading3"/>
        <w:keepNext w:val="0"/>
        <w:keepLines w:val="0"/>
        <w:spacing w:after="60" w:before="240" w:lineRule="auto"/>
        <w:rPr>
          <w:rFonts w:ascii="Archivo" w:cs="Archivo" w:eastAsia="Archivo" w:hAnsi="Archivo"/>
        </w:rPr>
      </w:pPr>
      <w:bookmarkStart w:colFirst="0" w:colLast="0" w:name="_6g1b8d2je00r" w:id="35"/>
      <w:bookmarkEnd w:id="35"/>
      <w:r w:rsidDel="00000000" w:rsidR="00000000" w:rsidRPr="00000000">
        <w:rPr>
          <w:rFonts w:ascii="Archivo" w:cs="Archivo" w:eastAsia="Archivo" w:hAnsi="Archivo"/>
          <w:rtl w:val="0"/>
        </w:rPr>
        <w:t xml:space="preserve">Capitolo 13: ICT che fornisce ritrasmissione o accesso al servizio di emergenza</w:t>
      </w:r>
    </w:p>
    <w:p w:rsidR="00000000" w:rsidDel="00000000" w:rsidP="00000000" w:rsidRDefault="00000000" w:rsidRPr="00000000" w14:paraId="00000301">
      <w:pPr>
        <w:ind w:left="0" w:right="0" w:firstLine="0"/>
        <w:rPr>
          <w:rFonts w:ascii="Archivo" w:cs="Archivo" w:eastAsia="Archivo" w:hAnsi="Archivo"/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460.0" w:type="dxa"/>
        <w:jc w:val="center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540"/>
        <w:gridCol w:w="2440"/>
        <w:gridCol w:w="3480"/>
        <w:tblGridChange w:id="0">
          <w:tblGrid>
            <w:gridCol w:w="4540"/>
            <w:gridCol w:w="2440"/>
            <w:gridCol w:w="34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rtl w:val="0"/>
              </w:rPr>
              <w:t xml:space="preserve">Livelli di conformità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rtl w:val="0"/>
              </w:rPr>
              <w:t xml:space="preserve">Annotazioni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13.1 Requisiti dei servizi di ritrasmissione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13.1.2 Servizi di ritrasmissione di testo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13.1.3 Servizi di ritrasmissione di segni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13.1.4 Servizi di ritrasmissione della lettura labiale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13.1.5 Servizi di telefonia con sottotitoli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13.1.6 Servizi di sintesi vocale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13.2 Accesso ai servizi di ritrasmissione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13.3 Accesso ai servizi di emergenza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D">
      <w:pPr>
        <w:ind w:left="0" w:righ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pStyle w:val="Heading2"/>
        <w:rPr>
          <w:rFonts w:ascii="Archivo" w:cs="Archivo" w:eastAsia="Archivo" w:hAnsi="Archivo"/>
          <w:color w:val="136ef8"/>
          <w:sz w:val="64"/>
          <w:szCs w:val="64"/>
        </w:rPr>
      </w:pPr>
      <w:bookmarkStart w:colFirst="0" w:colLast="0" w:name="_u5noeqj3tfci" w:id="36"/>
      <w:bookmarkEnd w:id="3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pStyle w:val="Heading2"/>
        <w:keepNext w:val="0"/>
        <w:keepLines w:val="0"/>
        <w:shd w:fill="auto" w:val="clear"/>
        <w:spacing w:after="200" w:line="360" w:lineRule="auto"/>
        <w:ind w:left="0" w:right="0" w:firstLine="0"/>
        <w:rPr>
          <w:rFonts w:ascii="Archivo" w:cs="Archivo" w:eastAsia="Archivo" w:hAnsi="Archivo"/>
        </w:rPr>
      </w:pPr>
      <w:bookmarkStart w:colFirst="0" w:colLast="0" w:name="_vrk937kh47ke" w:id="37"/>
      <w:bookmarkEnd w:id="37"/>
      <w:r w:rsidDel="00000000" w:rsidR="00000000" w:rsidRPr="00000000">
        <w:rPr>
          <w:rFonts w:ascii="Archivo" w:cs="Archivo" w:eastAsia="Archivo" w:hAnsi="Archivo"/>
          <w:rtl w:val="0"/>
        </w:rPr>
        <w:t xml:space="preserve">Accessibilità WEB</w:t>
      </w:r>
    </w:p>
    <w:p w:rsidR="00000000" w:rsidDel="00000000" w:rsidP="00000000" w:rsidRDefault="00000000" w:rsidRPr="00000000" w14:paraId="00000320">
      <w:pPr>
        <w:widowControl w:val="0"/>
        <w:spacing w:line="276" w:lineRule="auto"/>
        <w:ind w:left="0" w:right="0" w:firstLine="0"/>
        <w:rPr>
          <w:rFonts w:ascii="Archivo" w:cs="Archivo" w:eastAsia="Archivo" w:hAnsi="Archivo"/>
          <w:color w:val="434343"/>
        </w:rPr>
      </w:pPr>
      <w:r w:rsidDel="00000000" w:rsidR="00000000" w:rsidRPr="00000000">
        <w:rPr>
          <w:rFonts w:ascii="Archivo" w:cs="Archivo" w:eastAsia="Archivo" w:hAnsi="Archivo"/>
          <w:color w:val="434343"/>
          <w:rtl w:val="0"/>
        </w:rPr>
        <w:t xml:space="preserve">La disabilità è definita come: qualsiasi limitazione dell’attività o restrizione della partecipazione nella società, vissuta da una persona a seguito di un’alterazione sostanziale, duratura o definitiva di una o più funzioni fisiche, sensoriali, mentali, cognitive o psichiche, di una disabilità multipla o di una condizione di salute invalidante.</w:t>
      </w:r>
    </w:p>
    <w:p w:rsidR="00000000" w:rsidDel="00000000" w:rsidP="00000000" w:rsidRDefault="00000000" w:rsidRPr="00000000" w14:paraId="00000321">
      <w:pPr>
        <w:widowControl w:val="0"/>
        <w:spacing w:line="276" w:lineRule="auto"/>
        <w:ind w:left="0" w:right="0" w:firstLine="0"/>
        <w:rPr>
          <w:rFonts w:ascii="Archivo" w:cs="Archivo" w:eastAsia="Archivo" w:hAnsi="Archiv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widowControl w:val="0"/>
        <w:spacing w:line="276" w:lineRule="auto"/>
        <w:ind w:left="0" w:right="0" w:firstLine="0"/>
        <w:rPr>
          <w:rFonts w:ascii="Archivo" w:cs="Archivo" w:eastAsia="Archivo" w:hAnsi="Archivo"/>
          <w:color w:val="434343"/>
        </w:rPr>
      </w:pPr>
      <w:r w:rsidDel="00000000" w:rsidR="00000000" w:rsidRPr="00000000">
        <w:rPr>
          <w:rFonts w:ascii="Archivo" w:cs="Archivo" w:eastAsia="Archivo" w:hAnsi="Archivo"/>
          <w:color w:val="434343"/>
          <w:rtl w:val="0"/>
        </w:rPr>
        <w:t xml:space="preserve">L’accessibilità web consiste nel rendere i servizi di comunicazione pubblica online accessibili alle persone con disabilità ed è basata su quattro principi fondamentali:</w:t>
      </w:r>
    </w:p>
    <w:p w:rsidR="00000000" w:rsidDel="00000000" w:rsidP="00000000" w:rsidRDefault="00000000" w:rsidRPr="00000000" w14:paraId="00000323">
      <w:pPr>
        <w:widowControl w:val="0"/>
        <w:spacing w:line="276" w:lineRule="auto"/>
        <w:ind w:left="0" w:right="0" w:firstLine="0"/>
        <w:rPr>
          <w:rFonts w:ascii="Archivo" w:cs="Archivo" w:eastAsia="Archivo" w:hAnsi="Archiv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widowControl w:val="0"/>
        <w:spacing w:line="276" w:lineRule="auto"/>
        <w:ind w:left="0" w:right="0" w:firstLine="0"/>
        <w:rPr>
          <w:rFonts w:ascii="Archivo" w:cs="Archivo" w:eastAsia="Archivo" w:hAnsi="Archivo"/>
          <w:color w:val="434343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color w:val="434343"/>
          <w:rtl w:val="0"/>
        </w:rPr>
        <w:t xml:space="preserve">Percepibile: </w:t>
      </w:r>
      <w:r w:rsidDel="00000000" w:rsidR="00000000" w:rsidRPr="00000000">
        <w:rPr>
          <w:rFonts w:ascii="Archivo" w:cs="Archivo" w:eastAsia="Archivo" w:hAnsi="Archivo"/>
          <w:color w:val="434343"/>
          <w:rtl w:val="0"/>
        </w:rPr>
        <w:t xml:space="preserve">le informazioni e i componenti dell’interfaccia utente devono essere presentati all’utente in modo tale da poter essere percepiti. Ad esempio, fornendo equivalenti testuali per tutti i contenuti non testuali che possano poi essere presentati in altre forme in base alle esigenze dell’utente: caratteri di grandi dimensioni, braille, sintesi vocale, simboli o linguaggio semplificato.</w:t>
      </w:r>
    </w:p>
    <w:p w:rsidR="00000000" w:rsidDel="00000000" w:rsidP="00000000" w:rsidRDefault="00000000" w:rsidRPr="00000000" w14:paraId="00000325">
      <w:pPr>
        <w:widowControl w:val="0"/>
        <w:spacing w:line="276" w:lineRule="auto"/>
        <w:ind w:left="0" w:right="0" w:firstLine="0"/>
        <w:rPr>
          <w:rFonts w:ascii="Archivo" w:cs="Archivo" w:eastAsia="Archivo" w:hAnsi="Archiv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widowControl w:val="0"/>
        <w:spacing w:line="276" w:lineRule="auto"/>
        <w:ind w:left="0" w:right="0" w:firstLine="0"/>
        <w:rPr>
          <w:rFonts w:ascii="Archivo" w:cs="Archivo" w:eastAsia="Archivo" w:hAnsi="Archivo"/>
          <w:color w:val="434343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color w:val="434343"/>
          <w:rtl w:val="0"/>
        </w:rPr>
        <w:t xml:space="preserve">Utilizzabile: </w:t>
      </w:r>
      <w:r w:rsidDel="00000000" w:rsidR="00000000" w:rsidRPr="00000000">
        <w:rPr>
          <w:rFonts w:ascii="Archivo" w:cs="Archivo" w:eastAsia="Archivo" w:hAnsi="Archivo"/>
          <w:color w:val="434343"/>
          <w:rtl w:val="0"/>
        </w:rPr>
        <w:t xml:space="preserve">i componenti dell’interfaccia utente e della navigazione devono poter essere utilizzati. Ad esempio, rendendo tutte le funzionalità disponibili tramite tastiera</w:t>
      </w:r>
    </w:p>
    <w:p w:rsidR="00000000" w:rsidDel="00000000" w:rsidP="00000000" w:rsidRDefault="00000000" w:rsidRPr="00000000" w14:paraId="00000327">
      <w:pPr>
        <w:widowControl w:val="0"/>
        <w:spacing w:line="276" w:lineRule="auto"/>
        <w:ind w:left="0" w:right="0" w:firstLine="0"/>
        <w:rPr>
          <w:rFonts w:ascii="Archivo" w:cs="Archivo" w:eastAsia="Archivo" w:hAnsi="Archiv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widowControl w:val="0"/>
        <w:spacing w:line="276" w:lineRule="auto"/>
        <w:ind w:left="0" w:right="0" w:firstLine="0"/>
        <w:rPr>
          <w:rFonts w:ascii="Archivo" w:cs="Archivo" w:eastAsia="Archivo" w:hAnsi="Archivo"/>
          <w:color w:val="434343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color w:val="434343"/>
          <w:rtl w:val="0"/>
        </w:rPr>
        <w:t xml:space="preserve">Comprensibile: </w:t>
      </w:r>
      <w:r w:rsidDel="00000000" w:rsidR="00000000" w:rsidRPr="00000000">
        <w:rPr>
          <w:rFonts w:ascii="Archivo" w:cs="Archivo" w:eastAsia="Archivo" w:hAnsi="Archivo"/>
          <w:color w:val="434343"/>
          <w:rtl w:val="0"/>
        </w:rPr>
        <w:t xml:space="preserve">le informazioni e l’utilizzo dell’interfaccia utente devono essere comprensibili. Il contenuto testuale deve essere reso leggibile e la navigazione deve essere coerente.</w:t>
      </w:r>
    </w:p>
    <w:p w:rsidR="00000000" w:rsidDel="00000000" w:rsidP="00000000" w:rsidRDefault="00000000" w:rsidRPr="00000000" w14:paraId="00000329">
      <w:pPr>
        <w:widowControl w:val="0"/>
        <w:spacing w:line="276" w:lineRule="auto"/>
        <w:ind w:left="0" w:right="0" w:firstLine="0"/>
        <w:rPr>
          <w:rFonts w:ascii="Archivo" w:cs="Archivo" w:eastAsia="Archivo" w:hAnsi="Archiv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widowControl w:val="0"/>
        <w:spacing w:line="276" w:lineRule="auto"/>
        <w:ind w:left="0" w:right="0" w:firstLine="0"/>
        <w:rPr>
          <w:rFonts w:ascii="Archivo" w:cs="Archivo" w:eastAsia="Archivo" w:hAnsi="Archivo"/>
          <w:color w:val="434343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color w:val="434343"/>
          <w:rtl w:val="0"/>
        </w:rPr>
        <w:t xml:space="preserve">Robusto: </w:t>
      </w:r>
      <w:r w:rsidDel="00000000" w:rsidR="00000000" w:rsidRPr="00000000">
        <w:rPr>
          <w:rFonts w:ascii="Archivo" w:cs="Archivo" w:eastAsia="Archivo" w:hAnsi="Archivo"/>
          <w:color w:val="434343"/>
          <w:rtl w:val="0"/>
        </w:rPr>
        <w:t xml:space="preserve">il contenuto deve essere sufficientemente robusto da poter essere interpretato in modo affidabile da una vasta gamma di user agent, comprese le tecnologie assistive.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pStyle w:val="Heading3"/>
        <w:keepNext w:val="0"/>
        <w:keepLines w:val="0"/>
        <w:spacing w:after="60" w:before="240" w:lineRule="auto"/>
        <w:rPr>
          <w:rFonts w:ascii="Archivo" w:cs="Archivo" w:eastAsia="Archivo" w:hAnsi="Archivo"/>
        </w:rPr>
      </w:pPr>
      <w:bookmarkStart w:colFirst="0" w:colLast="0" w:name="_bdszo288ncy2" w:id="38"/>
      <w:bookmarkEnd w:id="38"/>
      <w:r w:rsidDel="00000000" w:rsidR="00000000" w:rsidRPr="00000000">
        <w:rPr>
          <w:rFonts w:ascii="Archivo" w:cs="Archivo" w:eastAsia="Archivo" w:hAnsi="Archivo"/>
          <w:rtl w:val="0"/>
        </w:rPr>
        <w:t xml:space="preserve">Ambienti di test</w:t>
      </w:r>
    </w:p>
    <w:p w:rsidR="00000000" w:rsidDel="00000000" w:rsidP="00000000" w:rsidRDefault="00000000" w:rsidRPr="00000000" w14:paraId="0000032C">
      <w:pPr>
        <w:pStyle w:val="Heading4"/>
        <w:keepNext w:val="0"/>
        <w:keepLines w:val="0"/>
        <w:rPr>
          <w:rFonts w:ascii="Archivo" w:cs="Archivo" w:eastAsia="Archivo" w:hAnsi="Archivo"/>
        </w:rPr>
      </w:pPr>
      <w:bookmarkStart w:colFirst="0" w:colLast="0" w:name="_k7fscvjc1f0" w:id="39"/>
      <w:bookmarkEnd w:id="39"/>
      <w:r w:rsidDel="00000000" w:rsidR="00000000" w:rsidRPr="00000000">
        <w:rPr>
          <w:rFonts w:ascii="Archivo" w:cs="Archivo" w:eastAsia="Archivo" w:hAnsi="Archivo"/>
          <w:rtl w:val="0"/>
        </w:rPr>
        <w:t xml:space="preserve">Sistemi operativi</w:t>
      </w:r>
    </w:p>
    <w:p w:rsidR="00000000" w:rsidDel="00000000" w:rsidP="00000000" w:rsidRDefault="00000000" w:rsidRPr="00000000" w14:paraId="0000032D">
      <w:pPr>
        <w:numPr>
          <w:ilvl w:val="0"/>
          <w:numId w:val="2"/>
        </w:numPr>
        <w:spacing w:before="200" w:lineRule="auto"/>
        <w:ind w:left="720" w:right="0" w:hanging="360"/>
        <w:rPr>
          <w:rFonts w:ascii="Archivo" w:cs="Archivo" w:eastAsia="Archivo" w:hAnsi="Archivo"/>
          <w:color w:val="353744"/>
        </w:rPr>
      </w:pP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Apple Mac Os X (ultima versione)</w:t>
      </w:r>
    </w:p>
    <w:p w:rsidR="00000000" w:rsidDel="00000000" w:rsidP="00000000" w:rsidRDefault="00000000" w:rsidRPr="00000000" w14:paraId="0000032E">
      <w:pPr>
        <w:numPr>
          <w:ilvl w:val="0"/>
          <w:numId w:val="2"/>
        </w:numPr>
        <w:spacing w:before="200" w:lineRule="auto"/>
        <w:ind w:left="720" w:right="0" w:hanging="360"/>
        <w:rPr>
          <w:rFonts w:ascii="Archivo" w:cs="Archivo" w:eastAsia="Archivo" w:hAnsi="Archivo"/>
          <w:color w:val="353744"/>
        </w:rPr>
      </w:pP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Microsoft Windows (ultima versione)</w:t>
      </w:r>
    </w:p>
    <w:p w:rsidR="00000000" w:rsidDel="00000000" w:rsidP="00000000" w:rsidRDefault="00000000" w:rsidRPr="00000000" w14:paraId="0000032F">
      <w:pPr>
        <w:numPr>
          <w:ilvl w:val="0"/>
          <w:numId w:val="2"/>
        </w:numPr>
        <w:spacing w:before="200" w:lineRule="auto"/>
        <w:ind w:left="720" w:right="0" w:hanging="360"/>
        <w:rPr>
          <w:rFonts w:ascii="Archivo" w:cs="Archivo" w:eastAsia="Archivo" w:hAnsi="Archivo"/>
          <w:color w:val="353744"/>
        </w:rPr>
      </w:pP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Apple Ios (ultima versione)</w:t>
      </w:r>
    </w:p>
    <w:p w:rsidR="00000000" w:rsidDel="00000000" w:rsidP="00000000" w:rsidRDefault="00000000" w:rsidRPr="00000000" w14:paraId="00000330">
      <w:pPr>
        <w:numPr>
          <w:ilvl w:val="0"/>
          <w:numId w:val="2"/>
        </w:numPr>
        <w:spacing w:before="200" w:lineRule="auto"/>
        <w:ind w:left="720" w:right="0" w:hanging="360"/>
        <w:rPr>
          <w:rFonts w:ascii="Archivo" w:cs="Archivo" w:eastAsia="Archivo" w:hAnsi="Archivo"/>
          <w:color w:val="353744"/>
        </w:rPr>
      </w:pP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Google Android (ultima versione)</w:t>
      </w:r>
    </w:p>
    <w:p w:rsidR="00000000" w:rsidDel="00000000" w:rsidP="00000000" w:rsidRDefault="00000000" w:rsidRPr="00000000" w14:paraId="00000331">
      <w:pPr>
        <w:spacing w:before="200" w:lineRule="auto"/>
        <w:ind w:left="0" w:right="0" w:firstLine="0"/>
        <w:rPr>
          <w:rFonts w:ascii="Archivo" w:cs="Archivo" w:eastAsia="Archivo" w:hAnsi="Archivo"/>
          <w:b w:val="1"/>
          <w:bCs w:val="1"/>
          <w:color w:val="353744"/>
          <w:sz w:val="26"/>
          <w:szCs w:val="26"/>
        </w:rPr>
      </w:pPr>
      <w:r w:rsidDel="00000000" w:rsidR="00000000" w:rsidRPr="00000000">
        <w:rPr>
          <w:rFonts w:ascii="Archivo" w:cs="Archivo" w:eastAsia="Archivo" w:hAnsi="Archivo"/>
          <w:i w:val="1"/>
          <w:iCs w:val="1"/>
          <w:color w:val="353744"/>
          <w:rtl w:val="0"/>
        </w:rPr>
        <w:t xml:space="preserve">Non abbiamo utilizzato Linux in quanto attualmente è molto poco diffuso tra gli utenti con disabilità.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pStyle w:val="Heading4"/>
        <w:keepNext w:val="0"/>
        <w:keepLines w:val="0"/>
        <w:rPr>
          <w:rFonts w:ascii="Archivo" w:cs="Archivo" w:eastAsia="Archivo" w:hAnsi="Archivo"/>
        </w:rPr>
      </w:pPr>
      <w:bookmarkStart w:colFirst="0" w:colLast="0" w:name="_jdqnhpfk5nig" w:id="40"/>
      <w:bookmarkEnd w:id="40"/>
      <w:r w:rsidDel="00000000" w:rsidR="00000000" w:rsidRPr="00000000">
        <w:rPr>
          <w:rFonts w:ascii="Archivo" w:cs="Archivo" w:eastAsia="Archivo" w:hAnsi="Archivo"/>
          <w:rtl w:val="0"/>
        </w:rPr>
        <w:t xml:space="preserve">Browser e software utente</w:t>
      </w:r>
    </w:p>
    <w:p w:rsidR="00000000" w:rsidDel="00000000" w:rsidP="00000000" w:rsidRDefault="00000000" w:rsidRPr="00000000" w14:paraId="00000333">
      <w:pPr>
        <w:spacing w:before="200" w:lineRule="auto"/>
        <w:ind w:left="0" w:right="0" w:firstLine="0"/>
        <w:rPr>
          <w:rFonts w:ascii="Archivo" w:cs="Archivo" w:eastAsia="Archivo" w:hAnsi="Archivo"/>
          <w:color w:val="353744"/>
        </w:rPr>
      </w:pP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Nelle ultime versioni disponibili sui diversi sistemi operativi:</w:t>
      </w:r>
    </w:p>
    <w:p w:rsidR="00000000" w:rsidDel="00000000" w:rsidP="00000000" w:rsidRDefault="00000000" w:rsidRPr="00000000" w14:paraId="00000334">
      <w:pPr>
        <w:numPr>
          <w:ilvl w:val="0"/>
          <w:numId w:val="15"/>
        </w:numPr>
        <w:spacing w:before="200" w:lineRule="auto"/>
        <w:ind w:left="720" w:right="0" w:hanging="360"/>
        <w:rPr>
          <w:rFonts w:ascii="Archivo" w:cs="Archivo" w:eastAsia="Archivo" w:hAnsi="Archivo"/>
          <w:color w:val="353744"/>
        </w:rPr>
      </w:pP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Google Chrome </w:t>
      </w:r>
    </w:p>
    <w:p w:rsidR="00000000" w:rsidDel="00000000" w:rsidP="00000000" w:rsidRDefault="00000000" w:rsidRPr="00000000" w14:paraId="00000335">
      <w:pPr>
        <w:numPr>
          <w:ilvl w:val="0"/>
          <w:numId w:val="15"/>
        </w:numPr>
        <w:spacing w:before="200" w:lineRule="auto"/>
        <w:ind w:left="720" w:right="0" w:hanging="360"/>
        <w:rPr>
          <w:rFonts w:ascii="Archivo" w:cs="Archivo" w:eastAsia="Archivo" w:hAnsi="Archivo"/>
          <w:color w:val="353744"/>
        </w:rPr>
      </w:pP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Windows Edge</w:t>
      </w:r>
    </w:p>
    <w:p w:rsidR="00000000" w:rsidDel="00000000" w:rsidP="00000000" w:rsidRDefault="00000000" w:rsidRPr="00000000" w14:paraId="00000336">
      <w:pPr>
        <w:numPr>
          <w:ilvl w:val="0"/>
          <w:numId w:val="15"/>
        </w:numPr>
        <w:spacing w:before="200" w:lineRule="auto"/>
        <w:ind w:left="720" w:right="0" w:hanging="360"/>
        <w:rPr>
          <w:rFonts w:ascii="Archivo" w:cs="Archivo" w:eastAsia="Archivo" w:hAnsi="Archivo"/>
          <w:color w:val="353744"/>
        </w:rPr>
      </w:pP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Safari</w:t>
      </w:r>
    </w:p>
    <w:p w:rsidR="00000000" w:rsidDel="00000000" w:rsidP="00000000" w:rsidRDefault="00000000" w:rsidRPr="00000000" w14:paraId="00000337">
      <w:pPr>
        <w:numPr>
          <w:ilvl w:val="0"/>
          <w:numId w:val="15"/>
        </w:numPr>
        <w:spacing w:before="200" w:lineRule="auto"/>
        <w:ind w:left="720" w:right="0" w:hanging="360"/>
        <w:rPr>
          <w:rFonts w:ascii="Archivo" w:cs="Archivo" w:eastAsia="Archivo" w:hAnsi="Archivo"/>
          <w:color w:val="353744"/>
        </w:rPr>
      </w:pP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Adobe Acrobat Reader / Preview su Mac (solo per PDF)</w:t>
      </w:r>
    </w:p>
    <w:p w:rsidR="00000000" w:rsidDel="00000000" w:rsidP="00000000" w:rsidRDefault="00000000" w:rsidRPr="00000000" w14:paraId="00000338">
      <w:pPr>
        <w:spacing w:after="240" w:before="240" w:lineRule="auto"/>
        <w:ind w:left="0" w:right="0" w:firstLine="0"/>
        <w:rPr>
          <w:rFonts w:ascii="Archivo" w:cs="Archivo" w:eastAsia="Archivo" w:hAnsi="Archivo"/>
          <w:color w:val="3537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pStyle w:val="Heading4"/>
        <w:keepNext w:val="0"/>
        <w:keepLines w:val="0"/>
        <w:rPr>
          <w:rFonts w:ascii="Archivo" w:cs="Archivo" w:eastAsia="Archivo" w:hAnsi="Archivo"/>
        </w:rPr>
      </w:pPr>
      <w:bookmarkStart w:colFirst="0" w:colLast="0" w:name="_fazdwipfhfrt" w:id="41"/>
      <w:bookmarkEnd w:id="41"/>
      <w:r w:rsidDel="00000000" w:rsidR="00000000" w:rsidRPr="00000000">
        <w:rPr>
          <w:rFonts w:ascii="Archivo" w:cs="Archivo" w:eastAsia="Archivo" w:hAnsi="Archivo"/>
          <w:rtl w:val="0"/>
        </w:rPr>
        <w:t xml:space="preserve">Screen readers e tecnologie assistive</w:t>
      </w:r>
    </w:p>
    <w:p w:rsidR="00000000" w:rsidDel="00000000" w:rsidP="00000000" w:rsidRDefault="00000000" w:rsidRPr="00000000" w14:paraId="0000033A">
      <w:pPr>
        <w:spacing w:before="200" w:lineRule="auto"/>
        <w:ind w:left="0" w:right="0" w:firstLine="0"/>
        <w:rPr>
          <w:rFonts w:ascii="Archivo" w:cs="Archivo" w:eastAsia="Archivo" w:hAnsi="Archivo"/>
          <w:color w:val="353744"/>
        </w:rPr>
      </w:pP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Per ottenere la valutazione più standard possibile, testiamo tutto con la configurazione predefinita delle tecnologie assistive.</w:t>
      </w:r>
    </w:p>
    <w:p w:rsidR="00000000" w:rsidDel="00000000" w:rsidP="00000000" w:rsidRDefault="00000000" w:rsidRPr="00000000" w14:paraId="0000033B">
      <w:pPr>
        <w:spacing w:before="200" w:lineRule="auto"/>
        <w:ind w:left="0" w:right="0" w:firstLine="0"/>
        <w:rPr>
          <w:rFonts w:ascii="Archivo" w:cs="Archivo" w:eastAsia="Archivo" w:hAnsi="Archivo"/>
          <w:color w:val="353744"/>
        </w:rPr>
      </w:pP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Per rendere la valutazione più realistica, testiamo anche:</w:t>
      </w:r>
    </w:p>
    <w:p w:rsidR="00000000" w:rsidDel="00000000" w:rsidP="00000000" w:rsidRDefault="00000000" w:rsidRPr="00000000" w14:paraId="0000033C">
      <w:pPr>
        <w:numPr>
          <w:ilvl w:val="0"/>
          <w:numId w:val="21"/>
        </w:numPr>
        <w:spacing w:before="200" w:lineRule="auto"/>
        <w:ind w:left="720" w:right="0" w:hanging="360"/>
        <w:rPr>
          <w:rFonts w:ascii="Archivo" w:cs="Archivo" w:eastAsia="Archivo" w:hAnsi="Archivo"/>
          <w:color w:val="353744"/>
        </w:rPr>
      </w:pP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Adattamenti grafici presenti nei diversi sistemi (colori, contrasti, sottotitoli, ecc.)</w:t>
      </w:r>
    </w:p>
    <w:p w:rsidR="00000000" w:rsidDel="00000000" w:rsidP="00000000" w:rsidRDefault="00000000" w:rsidRPr="00000000" w14:paraId="0000033D">
      <w:pPr>
        <w:numPr>
          <w:ilvl w:val="0"/>
          <w:numId w:val="21"/>
        </w:numPr>
        <w:spacing w:before="200" w:lineRule="auto"/>
        <w:ind w:left="720" w:right="0" w:hanging="360"/>
        <w:rPr>
          <w:rFonts w:ascii="Archivo" w:cs="Archivo" w:eastAsia="Archivo" w:hAnsi="Archivo"/>
          <w:color w:val="353744"/>
        </w:rPr>
      </w:pP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Emulazioni del mouse, ingranditori e tastiere a schermo o impostazioni avanzate della tastiera, sempre dei diversi sistemi</w:t>
      </w:r>
    </w:p>
    <w:p w:rsidR="00000000" w:rsidDel="00000000" w:rsidP="00000000" w:rsidRDefault="00000000" w:rsidRPr="00000000" w14:paraId="0000033E">
      <w:pPr>
        <w:numPr>
          <w:ilvl w:val="0"/>
          <w:numId w:val="21"/>
        </w:numPr>
        <w:spacing w:before="200" w:lineRule="auto"/>
        <w:ind w:left="720" w:right="0" w:hanging="360"/>
        <w:rPr>
          <w:rFonts w:ascii="Archivo" w:cs="Archivo" w:eastAsia="Archivo" w:hAnsi="Archivo"/>
          <w:color w:val="353744"/>
        </w:rPr>
      </w:pP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VoiceOver – solo su sistemi Apple</w:t>
      </w:r>
    </w:p>
    <w:p w:rsidR="00000000" w:rsidDel="00000000" w:rsidP="00000000" w:rsidRDefault="00000000" w:rsidRPr="00000000" w14:paraId="0000033F">
      <w:pPr>
        <w:numPr>
          <w:ilvl w:val="0"/>
          <w:numId w:val="21"/>
        </w:numPr>
        <w:spacing w:before="200" w:lineRule="auto"/>
        <w:ind w:left="720" w:right="0" w:hanging="360"/>
        <w:rPr>
          <w:rFonts w:ascii="Archivo" w:cs="Archivo" w:eastAsia="Archivo" w:hAnsi="Archivo"/>
          <w:color w:val="353744"/>
        </w:rPr>
      </w:pP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TalkBack – solo su Android</w:t>
      </w:r>
    </w:p>
    <w:p w:rsidR="00000000" w:rsidDel="00000000" w:rsidP="00000000" w:rsidRDefault="00000000" w:rsidRPr="00000000" w14:paraId="00000340">
      <w:pPr>
        <w:numPr>
          <w:ilvl w:val="0"/>
          <w:numId w:val="21"/>
        </w:numPr>
        <w:spacing w:before="200" w:lineRule="auto"/>
        <w:ind w:left="720" w:right="0" w:hanging="360"/>
        <w:rPr>
          <w:rFonts w:ascii="Archivo" w:cs="Archivo" w:eastAsia="Archivo" w:hAnsi="Archivo"/>
          <w:color w:val="353744"/>
        </w:rPr>
      </w:pP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NVDA (ultima versione) e Freedom Scientific JAWS (penultima versione) – solo su sistemi PC</w:t>
      </w:r>
    </w:p>
    <w:p w:rsidR="00000000" w:rsidDel="00000000" w:rsidP="00000000" w:rsidRDefault="00000000" w:rsidRPr="00000000" w14:paraId="00000341">
      <w:pPr>
        <w:widowControl w:val="0"/>
        <w:spacing w:line="276" w:lineRule="auto"/>
        <w:ind w:left="0" w:righ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pStyle w:val="Heading3"/>
        <w:keepNext w:val="0"/>
        <w:keepLines w:val="0"/>
        <w:spacing w:after="60" w:before="240" w:lineRule="auto"/>
        <w:rPr>
          <w:rFonts w:ascii="Archivo" w:cs="Archivo" w:eastAsia="Archivo" w:hAnsi="Archivo"/>
        </w:rPr>
      </w:pPr>
      <w:bookmarkStart w:colFirst="0" w:colLast="0" w:name="_dcg8b2ajl2cr" w:id="42"/>
      <w:bookmarkEnd w:id="42"/>
      <w:r w:rsidDel="00000000" w:rsidR="00000000" w:rsidRPr="00000000">
        <w:rPr>
          <w:rFonts w:ascii="Archivo" w:cs="Archivo" w:eastAsia="Archivo" w:hAnsi="Archivo"/>
          <w:rtl w:val="0"/>
        </w:rPr>
        <w:t xml:space="preserve">Metodologia</w:t>
      </w:r>
    </w:p>
    <w:p w:rsidR="00000000" w:rsidDel="00000000" w:rsidP="00000000" w:rsidRDefault="00000000" w:rsidRPr="00000000" w14:paraId="00000343">
      <w:pPr>
        <w:pStyle w:val="Heading4"/>
        <w:keepLines w:val="0"/>
        <w:rPr>
          <w:rFonts w:ascii="Archivo" w:cs="Archivo" w:eastAsia="Archivo" w:hAnsi="Archivo"/>
        </w:rPr>
      </w:pPr>
      <w:bookmarkStart w:colFirst="0" w:colLast="0" w:name="_2txmz3btuw8t" w:id="43"/>
      <w:bookmarkEnd w:id="43"/>
      <w:r w:rsidDel="00000000" w:rsidR="00000000" w:rsidRPr="00000000">
        <w:rPr>
          <w:rFonts w:ascii="Archivo" w:cs="Archivo" w:eastAsia="Archivo" w:hAnsi="Archivo"/>
          <w:rtl w:val="0"/>
        </w:rPr>
        <w:t xml:space="preserve">Metodologia oggettiva di verifica manuale e semi-automatica</w:t>
      </w:r>
    </w:p>
    <w:p w:rsidR="00000000" w:rsidDel="00000000" w:rsidP="00000000" w:rsidRDefault="00000000" w:rsidRPr="00000000" w14:paraId="00000344">
      <w:pPr>
        <w:spacing w:before="200" w:lineRule="auto"/>
        <w:ind w:left="0" w:right="0" w:firstLine="0"/>
        <w:rPr>
          <w:rFonts w:ascii="Archivo" w:cs="Archivo" w:eastAsia="Archivo" w:hAnsi="Archivo"/>
          <w:color w:val="353744"/>
        </w:rPr>
      </w:pP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Analizziamo i contenuti con diversi sistemi automatici e semi-automatici e confrontiamo i risultati tra gli strumenti per ottenere la verifica più completa e oggettiva possibile. Lo standard di riferimento, salvo specifiche richieste, è sempre l’ultimo disponibile (WCAG 2.2), così da garantire la conformità in tutti i paesi da cui è possibile accedere al touchpoint (sito, app, ecc.).</w:t>
      </w:r>
    </w:p>
    <w:p w:rsidR="00000000" w:rsidDel="00000000" w:rsidP="00000000" w:rsidRDefault="00000000" w:rsidRPr="00000000" w14:paraId="00000345">
      <w:pPr>
        <w:spacing w:before="200" w:lineRule="auto"/>
        <w:ind w:left="0" w:right="0" w:firstLine="0"/>
        <w:rPr>
          <w:rFonts w:ascii="Archivo" w:cs="Archivo" w:eastAsia="Archivo" w:hAnsi="Archivo"/>
          <w:color w:val="353744"/>
        </w:rPr>
      </w:pP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La nostra verifica è quindi conforme a WCAG 2.2 livello AA e ai requisiti delle </w:t>
      </w: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Linee guida UNI EN 301549</w:t>
      </w: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 o alla loro declinazione negli RGAA francesi. Ogni strumento produce risultati che vengono poi analizzati dai nostri esperti: è quindi possibile che non tutti i risultati degli strumenti compaiano, in quanto giudicati falsi negativi.</w:t>
      </w:r>
    </w:p>
    <w:p w:rsidR="00000000" w:rsidDel="00000000" w:rsidP="00000000" w:rsidRDefault="00000000" w:rsidRPr="00000000" w14:paraId="00000346">
      <w:pPr>
        <w:pStyle w:val="Heading5"/>
        <w:spacing w:after="0" w:before="200" w:line="276" w:lineRule="auto"/>
        <w:ind w:left="0" w:right="0" w:firstLine="0"/>
        <w:jc w:val="center"/>
        <w:rPr>
          <w:rFonts w:ascii="Archivo" w:cs="Archivo" w:eastAsia="Archivo" w:hAnsi="Archivo"/>
        </w:rPr>
      </w:pPr>
      <w:bookmarkStart w:colFirst="0" w:colLast="0" w:name="_cx6yln5l92fk" w:id="44"/>
      <w:bookmarkEnd w:id="44"/>
      <w:r w:rsidDel="00000000" w:rsidR="00000000" w:rsidRPr="00000000">
        <w:rPr>
          <w:rFonts w:ascii="Archivo" w:cs="Archivo" w:eastAsia="Archivo" w:hAnsi="Archivo"/>
          <w:rtl w:val="0"/>
        </w:rPr>
        <w:t xml:space="preserve">Strumenti automatici per il controllo della sintassi</w:t>
      </w:r>
    </w:p>
    <w:p w:rsidR="00000000" w:rsidDel="00000000" w:rsidP="00000000" w:rsidRDefault="00000000" w:rsidRPr="00000000" w14:paraId="00000347">
      <w:pPr>
        <w:numPr>
          <w:ilvl w:val="0"/>
          <w:numId w:val="10"/>
        </w:numPr>
        <w:spacing w:before="200" w:lineRule="auto"/>
        <w:ind w:left="720" w:right="0" w:hanging="360"/>
        <w:rPr>
          <w:color w:val="000000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color w:val="353744"/>
          <w:rtl w:val="0"/>
        </w:rPr>
        <w:t xml:space="preserve">W3C Markup Validation Service :</w:t>
      </w: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 Utilizzato con codice generato, in quanto è lo strumento ufficiale per il controllo di HTML, XHTML, MathHTML, ecc.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numPr>
          <w:ilvl w:val="0"/>
          <w:numId w:val="10"/>
        </w:numPr>
        <w:spacing w:before="200" w:lineRule="auto"/>
        <w:ind w:left="720" w:right="0" w:hanging="360"/>
        <w:rPr>
          <w:color w:val="000000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color w:val="353744"/>
          <w:rtl w:val="0"/>
        </w:rPr>
        <w:t xml:space="preserve">W3C CSS Validation service : </w:t>
      </w: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Sebbene la correttezza del CSS non influisca direttamente sull’accessibilità, potrebbe incidere su alcuni aspetti che comunque la riguardano, qualora non venisse interpretato correttamente a causa di errori. La verifica è quindi opportuna e viene effettuata con W3C CSS Validation Service</w:t>
      </w:r>
    </w:p>
    <w:p w:rsidR="00000000" w:rsidDel="00000000" w:rsidP="00000000" w:rsidRDefault="00000000" w:rsidRPr="00000000" w14:paraId="00000349">
      <w:pPr>
        <w:numPr>
          <w:ilvl w:val="0"/>
          <w:numId w:val="10"/>
        </w:numPr>
        <w:spacing w:before="200" w:lineRule="auto"/>
        <w:ind w:left="720" w:right="0" w:hanging="360"/>
        <w:rPr>
          <w:rFonts w:ascii="Archivo" w:cs="Archivo" w:eastAsia="Archivo" w:hAnsi="Archivo"/>
          <w:color w:val="000000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color w:val="353744"/>
          <w:rtl w:val="0"/>
        </w:rPr>
        <w:t xml:space="preserve">PAC PDF checker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pStyle w:val="Heading5"/>
        <w:keepNext w:val="0"/>
        <w:spacing w:after="0" w:before="320" w:line="240" w:lineRule="auto"/>
        <w:ind w:left="0" w:right="0" w:firstLine="0"/>
        <w:jc w:val="center"/>
        <w:rPr>
          <w:rFonts w:ascii="Archivo" w:cs="Archivo" w:eastAsia="Archivo" w:hAnsi="Archivo"/>
        </w:rPr>
      </w:pPr>
      <w:bookmarkStart w:colFirst="0" w:colLast="0" w:name="_bqn4461vak01" w:id="45"/>
      <w:bookmarkEnd w:id="45"/>
      <w:r w:rsidDel="00000000" w:rsidR="00000000" w:rsidRPr="00000000">
        <w:rPr>
          <w:rFonts w:ascii="Archivo" w:cs="Archivo" w:eastAsia="Archivo" w:hAnsi="Archivo"/>
          <w:rtl w:val="0"/>
        </w:rPr>
        <w:t xml:space="preserve">Strumenti automatici e semi-automatici per la verifica dei colori</w:t>
      </w:r>
    </w:p>
    <w:p w:rsidR="00000000" w:rsidDel="00000000" w:rsidP="00000000" w:rsidRDefault="00000000" w:rsidRPr="00000000" w14:paraId="0000034B">
      <w:pPr>
        <w:numPr>
          <w:ilvl w:val="0"/>
          <w:numId w:val="27"/>
        </w:numPr>
        <w:spacing w:before="200" w:lineRule="auto"/>
        <w:ind w:left="720" w:right="0" w:hanging="360"/>
        <w:rPr>
          <w:color w:val="000000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color w:val="353744"/>
          <w:rtl w:val="0"/>
        </w:rPr>
        <w:t xml:space="preserve">Color Contrast Analyser (CCA) : </w:t>
      </w: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Utilizzato puntualmente su contrasti dubbi.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numPr>
          <w:ilvl w:val="0"/>
          <w:numId w:val="27"/>
        </w:numPr>
        <w:spacing w:before="200" w:lineRule="auto"/>
        <w:ind w:left="720" w:right="0" w:hanging="360"/>
        <w:rPr>
          <w:color w:val="353744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color w:val="353744"/>
          <w:rtl w:val="0"/>
        </w:rPr>
        <w:t xml:space="preserve">WCAG Color contrast checker : </w:t>
      </w: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Utilizzato come primo controllo per verificare i contrasti dei colori utilizzati nei CSS delle pagine.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numPr>
          <w:ilvl w:val="0"/>
          <w:numId w:val="27"/>
        </w:numPr>
        <w:spacing w:before="200" w:lineRule="auto"/>
        <w:ind w:left="720" w:right="0" w:hanging="360"/>
        <w:rPr>
          <w:color w:val="000000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color w:val="353744"/>
          <w:rtl w:val="0"/>
        </w:rPr>
        <w:t xml:space="preserve">Text on background image a11y check :</w:t>
      </w: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 Utilizzato per verificare i casi in cui il testo dovrebbe sovrapporsi alle immagini.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numPr>
          <w:ilvl w:val="0"/>
          <w:numId w:val="27"/>
        </w:numPr>
        <w:spacing w:before="200" w:lineRule="auto"/>
        <w:ind w:left="720" w:right="0" w:hanging="360"/>
        <w:rPr>
          <w:color w:val="000000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color w:val="353744"/>
          <w:rtl w:val="0"/>
        </w:rPr>
        <w:t xml:space="preserve">Color contrast accessibility </w:t>
      </w:r>
      <w:r w:rsidDel="00000000" w:rsidR="00000000" w:rsidRPr="00000000">
        <w:rPr>
          <w:rFonts w:ascii="Archivo" w:cs="Archivo" w:eastAsia="Archivo" w:hAnsi="Archivo"/>
          <w:b w:val="1"/>
          <w:bCs w:val="1"/>
          <w:color w:val="353744"/>
          <w:rtl w:val="0"/>
        </w:rPr>
        <w:t xml:space="preserve">evaluator</w:t>
      </w:r>
      <w:r w:rsidDel="00000000" w:rsidR="00000000" w:rsidRPr="00000000">
        <w:rPr>
          <w:rFonts w:ascii="Archivo" w:cs="Archivo" w:eastAsia="Archivo" w:hAnsi="Archivo"/>
          <w:b w:val="1"/>
          <w:bCs w:val="1"/>
          <w:color w:val="353744"/>
          <w:rtl w:val="0"/>
        </w:rPr>
        <w:t xml:space="preserve"> : </w:t>
      </w: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Utilizzato come controllo aggiuntivo per alcune pagine online.</w:t>
      </w:r>
    </w:p>
    <w:p w:rsidR="00000000" w:rsidDel="00000000" w:rsidP="00000000" w:rsidRDefault="00000000" w:rsidRPr="00000000" w14:paraId="0000034F">
      <w:pPr>
        <w:pStyle w:val="Heading5"/>
        <w:keepNext w:val="1"/>
        <w:keepLines w:val="0"/>
        <w:spacing w:after="0" w:before="200" w:line="276" w:lineRule="auto"/>
        <w:ind w:left="0" w:right="0" w:firstLine="0"/>
        <w:jc w:val="center"/>
        <w:rPr>
          <w:rFonts w:ascii="Archivo" w:cs="Archivo" w:eastAsia="Archivo" w:hAnsi="Archivo"/>
        </w:rPr>
      </w:pPr>
      <w:bookmarkStart w:colFirst="0" w:colLast="0" w:name="_onvxb3cob9zr" w:id="46"/>
      <w:bookmarkEnd w:id="46"/>
      <w:r w:rsidDel="00000000" w:rsidR="00000000" w:rsidRPr="00000000">
        <w:rPr>
          <w:rFonts w:ascii="Archivo" w:cs="Archivo" w:eastAsia="Archivo" w:hAnsi="Archivo"/>
          <w:rtl w:val="0"/>
        </w:rPr>
        <w:t xml:space="preserve">Strumenti automatici e semi-automatici per il controllo dell’accessibilità</w:t>
      </w:r>
    </w:p>
    <w:p w:rsidR="00000000" w:rsidDel="00000000" w:rsidP="00000000" w:rsidRDefault="00000000" w:rsidRPr="00000000" w14:paraId="00000350">
      <w:pPr>
        <w:keepNext w:val="1"/>
        <w:spacing w:before="200" w:line="276" w:lineRule="auto"/>
        <w:ind w:left="0" w:right="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Alcuni validatori online utilizzati come campione sulle pagine:</w:t>
      </w:r>
    </w:p>
    <w:p w:rsidR="00000000" w:rsidDel="00000000" w:rsidP="00000000" w:rsidRDefault="00000000" w:rsidRPr="00000000" w14:paraId="00000351">
      <w:pPr>
        <w:numPr>
          <w:ilvl w:val="0"/>
          <w:numId w:val="7"/>
        </w:numPr>
        <w:spacing w:before="200" w:lineRule="auto"/>
        <w:ind w:left="720" w:right="0" w:hanging="360"/>
        <w:rPr>
          <w:rFonts w:ascii="Archivo" w:cs="Archivo" w:eastAsia="Archivo" w:hAnsi="Archivo"/>
          <w:color w:val="000000"/>
        </w:rPr>
      </w:pP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Accescan </w:t>
      </w:r>
    </w:p>
    <w:p w:rsidR="00000000" w:rsidDel="00000000" w:rsidP="00000000" w:rsidRDefault="00000000" w:rsidRPr="00000000" w14:paraId="00000352">
      <w:pPr>
        <w:numPr>
          <w:ilvl w:val="0"/>
          <w:numId w:val="7"/>
        </w:numPr>
        <w:spacing w:before="200" w:lineRule="auto"/>
        <w:ind w:left="720" w:right="0" w:hanging="360"/>
        <w:rPr>
          <w:rFonts w:ascii="Archivo" w:cs="Archivo" w:eastAsia="Archivo" w:hAnsi="Archivo"/>
          <w:color w:val="000000"/>
        </w:rPr>
      </w:pP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Wave </w:t>
      </w:r>
    </w:p>
    <w:p w:rsidR="00000000" w:rsidDel="00000000" w:rsidP="00000000" w:rsidRDefault="00000000" w:rsidRPr="00000000" w14:paraId="00000353">
      <w:pPr>
        <w:spacing w:before="200" w:lineRule="auto"/>
        <w:ind w:left="0" w:right="0" w:firstLine="0"/>
        <w:rPr>
          <w:rFonts w:ascii="Archivo" w:cs="Archivo" w:eastAsia="Archivo" w:hAnsi="Archivo"/>
          <w:color w:val="353744"/>
        </w:rPr>
      </w:pP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E altri strumenti:</w:t>
      </w:r>
    </w:p>
    <w:p w:rsidR="00000000" w:rsidDel="00000000" w:rsidP="00000000" w:rsidRDefault="00000000" w:rsidRPr="00000000" w14:paraId="00000354">
      <w:pPr>
        <w:numPr>
          <w:ilvl w:val="0"/>
          <w:numId w:val="7"/>
        </w:numPr>
        <w:spacing w:before="200" w:lineRule="auto"/>
        <w:ind w:left="720" w:right="0" w:hanging="360"/>
        <w:rPr>
          <w:color w:val="000000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color w:val="353744"/>
          <w:rtl w:val="0"/>
        </w:rPr>
        <w:t xml:space="preserve">Web developer toolbar</w:t>
      </w: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: Utilizzato a supporto della verifica manuale. Permette di individuare immagini prive di testo alternativo, campi senza etichette, ecc.</w:t>
      </w:r>
    </w:p>
    <w:p w:rsidR="00000000" w:rsidDel="00000000" w:rsidP="00000000" w:rsidRDefault="00000000" w:rsidRPr="00000000" w14:paraId="00000355">
      <w:pPr>
        <w:numPr>
          <w:ilvl w:val="0"/>
          <w:numId w:val="7"/>
        </w:numPr>
        <w:spacing w:before="200" w:lineRule="auto"/>
        <w:ind w:left="720" w:right="0" w:hanging="360"/>
        <w:rPr>
          <w:color w:val="353744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color w:val="353744"/>
          <w:rtl w:val="0"/>
        </w:rPr>
        <w:t xml:space="preserve">AXE e Lighthouse for Chrome</w:t>
      </w: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: Forniscono indicazioni precise sui difetti di accessibilità del codice HTML, ma anche sugli attributi WAI-ARIA, fondamentali nel caso di applicazioni web e componenti interattivi.</w:t>
      </w:r>
    </w:p>
    <w:p w:rsidR="00000000" w:rsidDel="00000000" w:rsidP="00000000" w:rsidRDefault="00000000" w:rsidRPr="00000000" w14:paraId="00000356">
      <w:pPr>
        <w:pStyle w:val="Heading3"/>
        <w:keepNext w:val="0"/>
        <w:keepLines w:val="0"/>
        <w:shd w:fill="ffffff" w:val="clear"/>
        <w:spacing w:after="60" w:before="240" w:lineRule="auto"/>
        <w:rPr>
          <w:rFonts w:ascii="Archivo" w:cs="Archivo" w:eastAsia="Archivo" w:hAnsi="Archivo"/>
        </w:rPr>
      </w:pPr>
      <w:bookmarkStart w:colFirst="0" w:colLast="0" w:name="_n3brazvcr833" w:id="47"/>
      <w:bookmarkEnd w:id="47"/>
      <w:r w:rsidDel="00000000" w:rsidR="00000000" w:rsidRPr="00000000">
        <w:rPr>
          <w:rFonts w:ascii="Archivo" w:cs="Archivo" w:eastAsia="Archivo" w:hAnsi="Archivo"/>
          <w:rtl w:val="0"/>
        </w:rPr>
        <w:t xml:space="preserve">Terminologia</w:t>
      </w:r>
    </w:p>
    <w:p w:rsidR="00000000" w:rsidDel="00000000" w:rsidP="00000000" w:rsidRDefault="00000000" w:rsidRPr="00000000" w14:paraId="00000357">
      <w:pPr>
        <w:ind w:left="0" w:right="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I termini utilizzati nelle informazioni sui Livelli di conformità sono definiti come segue:</w:t>
      </w:r>
    </w:p>
    <w:p w:rsidR="00000000" w:rsidDel="00000000" w:rsidP="00000000" w:rsidRDefault="00000000" w:rsidRPr="00000000" w14:paraId="00000358">
      <w:pPr>
        <w:ind w:left="0" w:righ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ind w:left="0" w:right="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 xml:space="preserve">Supportato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: la funzionalità del prodotto dispone di almeno un metodo che soddisfa il criterio senza difetti noti o che lo soddisfa con una facilitazione equivalente.</w:t>
      </w:r>
    </w:p>
    <w:p w:rsidR="00000000" w:rsidDel="00000000" w:rsidP="00000000" w:rsidRDefault="00000000" w:rsidRPr="00000000" w14:paraId="0000035A">
      <w:pPr>
        <w:ind w:left="0" w:right="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 xml:space="preserve">Supportato parzialmente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: alcune funzionalità del prodotto non soddisfano il criterio</w:t>
      </w:r>
    </w:p>
    <w:p w:rsidR="00000000" w:rsidDel="00000000" w:rsidP="00000000" w:rsidRDefault="00000000" w:rsidRPr="00000000" w14:paraId="0000035B">
      <w:pPr>
        <w:ind w:left="0" w:right="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 xml:space="preserve">Non </w:t>
      </w: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 xml:space="preserve">supportato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: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 la maggior parte delle funzionalità del prodotto non soddisfa il criterio.</w:t>
      </w:r>
    </w:p>
    <w:p w:rsidR="00000000" w:rsidDel="00000000" w:rsidP="00000000" w:rsidRDefault="00000000" w:rsidRPr="00000000" w14:paraId="0000035C">
      <w:pPr>
        <w:ind w:left="0" w:right="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 xml:space="preserve">Non applicabile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: il criterio non è pertinente per il prodotto.</w:t>
      </w:r>
    </w:p>
    <w:p w:rsidR="00000000" w:rsidDel="00000000" w:rsidP="00000000" w:rsidRDefault="00000000" w:rsidRPr="00000000" w14:paraId="0000035D">
      <w:pPr>
        <w:ind w:left="0" w:right="0" w:firstLine="0"/>
        <w:rPr>
          <w:rFonts w:ascii="Archivo" w:cs="Archivo" w:eastAsia="Archivo" w:hAnsi="Archivo"/>
        </w:rPr>
        <w:sectPr>
          <w:type w:val="continuous"/>
          <w:pgSz w:h="16834" w:w="11909" w:orient="portrait"/>
          <w:pgMar w:bottom="1440" w:top="1440" w:left="1417.3228346456694" w:right="1440" w:header="720" w:footer="390"/>
        </w:sectPr>
      </w:pP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 xml:space="preserve">Non valutato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: il prodotto non è stato valutato rispetto al criterio. Questo può essere utilizzato solo nei criteri WCAG di livello AAA.</w:t>
      </w:r>
    </w:p>
    <w:p w:rsidR="00000000" w:rsidDel="00000000" w:rsidP="00000000" w:rsidRDefault="00000000" w:rsidRPr="00000000" w14:paraId="0000035E">
      <w:pPr>
        <w:ind w:left="0" w:righ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ind w:left="0" w:right="0" w:firstLine="0"/>
        <w:rPr>
          <w:rFonts w:ascii="Archivo" w:cs="Archivo" w:eastAsia="Archivo" w:hAnsi="Archivo"/>
          <w:color w:val="434343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548.740157480316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aven Pro">
    <w:embedRegular w:fontKey="{00000000-0000-0000-0000-000000000000}" r:id="rId1" w:subsetted="0"/>
    <w:embedBold w:fontKey="{00000000-0000-0000-0000-000000000000}" r:id="rId2" w:subsetted="0"/>
  </w:font>
  <w:font w:name="Archiv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61">
    <w:pPr>
      <w:tabs>
        <w:tab w:val="center" w:leader="none" w:pos="4680"/>
        <w:tab w:val="right" w:leader="none" w:pos="9360"/>
      </w:tabs>
      <w:spacing w:after="200" w:line="276" w:lineRule="auto"/>
      <w:ind w:left="0" w:right="-330" w:firstLine="0"/>
      <w:jc w:val="center"/>
      <w:rPr/>
    </w:pPr>
    <w:r w:rsidDel="00000000" w:rsidR="00000000" w:rsidRPr="00000000">
      <w:rPr>
        <w:color w:val="000000"/>
        <w:rtl w:val="0"/>
      </w:rPr>
      <w:t xml:space="preserve">Pagina </w:t>
    </w:r>
    <w:r w:rsidDel="00000000" w:rsidR="00000000" w:rsidRPr="00000000">
      <w:rPr>
        <w:b w:val="1"/>
        <w:bCs w:val="1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di </w:t>
    </w:r>
    <w:r w:rsidDel="00000000" w:rsidR="00000000" w:rsidRPr="00000000">
      <w:rPr>
        <w:b w:val="1"/>
        <w:bCs w:val="1"/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62">
    <w:pPr>
      <w:tabs>
        <w:tab w:val="center" w:leader="none" w:pos="4680"/>
        <w:tab w:val="right" w:leader="none" w:pos="9360"/>
      </w:tabs>
      <w:spacing w:after="200" w:line="276" w:lineRule="auto"/>
      <w:ind w:left="0" w:right="-330" w:firstLine="0"/>
      <w:jc w:val="center"/>
      <w:rPr/>
    </w:pPr>
    <w:r w:rsidDel="00000000" w:rsidR="00000000" w:rsidRPr="00000000">
      <w:rPr>
        <w:color w:val="126ff9"/>
        <w:sz w:val="18"/>
        <w:szCs w:val="18"/>
        <w:rtl w:val="0"/>
      </w:rPr>
      <w:t xml:space="preserve">Powered by </w:t>
    </w:r>
    <w:hyperlink r:id="rId1">
      <w:r w:rsidDel="00000000" w:rsidR="00000000" w:rsidRPr="00000000">
        <w:rPr>
          <w:color w:val="126ff9"/>
          <w:sz w:val="18"/>
          <w:szCs w:val="18"/>
          <w:u w:val="single"/>
          <w:rtl w:val="0"/>
        </w:rPr>
        <w:t xml:space="preserve">Accessiway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6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60">
    <w:pPr>
      <w:spacing w:line="240" w:lineRule="auto"/>
      <w:ind w:left="-283.46456692913375" w:right="8.740157480316384" w:hanging="360"/>
      <w:jc w:val="left"/>
      <w:rPr/>
    </w:pPr>
    <w:r w:rsidDel="00000000" w:rsidR="00000000" w:rsidRPr="00000000">
      <w:rPr>
        <w:rFonts w:ascii="Maven Pro" w:cs="Maven Pro" w:eastAsia="Maven Pro" w:hAnsi="Maven Pro"/>
        <w:color w:val="b7b7b7"/>
        <w:sz w:val="16"/>
        <w:szCs w:val="16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9841954</wp:posOffset>
          </wp:positionH>
          <wp:positionV relativeFrom="page">
            <wp:posOffset>914400</wp:posOffset>
          </wp:positionV>
          <wp:extent cx="1855537" cy="378244"/>
          <wp:effectExtent b="0" l="0" r="0" t="0"/>
          <wp:wrapSquare wrapText="bothSides" distB="114300" distT="114300" distL="114300" distR="114300"/>
          <wp:docPr descr="Accessiway - the web accessibility solution" id="1" name="image2.png"/>
          <a:graphic>
            <a:graphicData uri="http://schemas.openxmlformats.org/drawingml/2006/picture">
              <pic:pic>
                <pic:nvPicPr>
                  <pic:cNvPr descr="Accessiway - the web accessibility solution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5537" cy="3782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Maven Pro" w:cs="Maven Pro" w:eastAsia="Maven Pro" w:hAnsi="Maven Pro"/>
        <w:color w:val="b7b7b7"/>
        <w:sz w:val="16"/>
        <w:szCs w:val="16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9841954</wp:posOffset>
          </wp:positionH>
          <wp:positionV relativeFrom="page">
            <wp:posOffset>914400</wp:posOffset>
          </wp:positionV>
          <wp:extent cx="1855537" cy="378244"/>
          <wp:effectExtent b="0" l="0" r="0" t="0"/>
          <wp:wrapSquare wrapText="bothSides" distB="114300" distT="114300" distL="114300" distR="114300"/>
          <wp:docPr descr="Accessiway - the web accessibility solution" id="2" name="image2.png"/>
          <a:graphic>
            <a:graphicData uri="http://schemas.openxmlformats.org/drawingml/2006/picture">
              <pic:pic>
                <pic:nvPicPr>
                  <pic:cNvPr descr="Accessiway - the web accessibility solution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5537" cy="3782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Maven Pro" w:cs="Maven Pro" w:eastAsia="Maven Pro" w:hAnsi="Maven Pro"/>
        <w:color w:val="b7b7b7"/>
        <w:sz w:val="16"/>
        <w:szCs w:val="16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9841954</wp:posOffset>
          </wp:positionH>
          <wp:positionV relativeFrom="page">
            <wp:posOffset>914400</wp:posOffset>
          </wp:positionV>
          <wp:extent cx="1855537" cy="378244"/>
          <wp:effectExtent b="0" l="0" r="0" t="0"/>
          <wp:wrapSquare wrapText="bothSides" distB="114300" distT="114300" distL="114300" distR="114300"/>
          <wp:docPr descr="Accessiway - the web accessibility solution" id="3" name="image2.png"/>
          <a:graphic>
            <a:graphicData uri="http://schemas.openxmlformats.org/drawingml/2006/picture">
              <pic:pic>
                <pic:nvPicPr>
                  <pic:cNvPr descr="Accessiway - the web accessibility solution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5537" cy="3782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63">
    <w:pPr>
      <w:spacing w:after="80" w:before="360" w:lineRule="auto"/>
      <w:rPr/>
    </w:pPr>
    <w:r w:rsidDel="00000000" w:rsidR="00000000" w:rsidRPr="00000000">
      <w:rPr/>
      <w:drawing>
        <wp:inline distB="114300" distT="114300" distL="114300" distR="114300">
          <wp:extent cx="1985963" cy="287331"/>
          <wp:effectExtent b="0" l="0" r="0" t="0"/>
          <wp:docPr descr="Accessiway" id="4" name="image1.png"/>
          <a:graphic>
            <a:graphicData uri="http://schemas.openxmlformats.org/drawingml/2006/picture">
              <pic:pic>
                <pic:nvPicPr>
                  <pic:cNvPr descr="Accessiway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85963" cy="28733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chivo" w:cs="Archivo" w:eastAsia="Archivo" w:hAnsi="Archivo"/>
        <w:sz w:val="24"/>
        <w:szCs w:val="24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1800" w:lineRule="auto"/>
      <w:jc w:val="center"/>
    </w:pPr>
    <w:rPr>
      <w:rFonts w:ascii="Archivo" w:cs="Archivo" w:eastAsia="Archivo" w:hAnsi="Archivo"/>
      <w:b w:val="1"/>
      <w:bCs w:val="1"/>
      <w:color w:val="002070"/>
      <w:sz w:val="72"/>
      <w:szCs w:val="72"/>
    </w:rPr>
  </w:style>
  <w:style w:type="paragraph" w:styleId="Heading2">
    <w:name w:val="heading 2"/>
    <w:basedOn w:val="Normal"/>
    <w:next w:val="Normal"/>
    <w:pPr>
      <w:keepNext w:val="1"/>
      <w:keepLines w:val="1"/>
      <w:jc w:val="center"/>
    </w:pPr>
    <w:rPr>
      <w:b w:val="1"/>
      <w:bCs w:val="1"/>
      <w:sz w:val="50"/>
      <w:szCs w:val="50"/>
    </w:rPr>
  </w:style>
  <w:style w:type="paragraph" w:styleId="Heading3">
    <w:name w:val="heading 3"/>
    <w:basedOn w:val="Normal"/>
    <w:next w:val="Normal"/>
    <w:pPr>
      <w:keepNext w:val="1"/>
      <w:keepLines w:val="1"/>
      <w:shd w:fill="auto" w:val="clear"/>
      <w:spacing w:after="60" w:before="240" w:line="360" w:lineRule="auto"/>
      <w:ind w:left="0" w:right="0" w:firstLine="0"/>
      <w:jc w:val="center"/>
    </w:pPr>
    <w:rPr>
      <w:b w:val="1"/>
      <w:bCs w:val="1"/>
      <w:color w:val="0069fb"/>
      <w:sz w:val="40"/>
      <w:szCs w:val="40"/>
    </w:rPr>
  </w:style>
  <w:style w:type="paragraph" w:styleId="Heading4">
    <w:name w:val="heading 4"/>
    <w:basedOn w:val="Normal"/>
    <w:next w:val="Normal"/>
    <w:pPr>
      <w:keepNext w:val="1"/>
      <w:keepLines w:val="1"/>
      <w:shd w:fill="auto" w:val="clear"/>
      <w:spacing w:after="60" w:before="240" w:line="360" w:lineRule="auto"/>
      <w:ind w:left="0" w:right="0" w:firstLine="0"/>
      <w:jc w:val="center"/>
    </w:pPr>
    <w:rPr>
      <w:b w:val="1"/>
      <w:bCs w:val="1"/>
      <w:color w:val="000000"/>
      <w:sz w:val="32"/>
      <w:szCs w:val="32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="276" w:lineRule="auto"/>
      <w:ind w:left="0" w:right="0" w:firstLine="0"/>
      <w:jc w:val="center"/>
    </w:pPr>
    <w:rPr>
      <w:rFonts w:ascii="Arial" w:cs="Arial" w:eastAsia="Arial" w:hAnsi="Arial"/>
      <w:b w:val="1"/>
      <w:bCs w:val="1"/>
      <w:color w:val="0069fb"/>
      <w:sz w:val="32"/>
      <w:szCs w:val="3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before="200" w:lineRule="auto"/>
      <w:ind w:left="-850.3937007874016" w:right="0" w:firstLine="0"/>
    </w:pPr>
    <w:rPr>
      <w:color w:val="0069fb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www.newbasketbrindisi.it" TargetMode="External"/><Relationship Id="rId22" Type="http://schemas.openxmlformats.org/officeDocument/2006/relationships/hyperlink" Target="http://www.newbasketbrindisi.it" TargetMode="External"/><Relationship Id="rId21" Type="http://schemas.openxmlformats.org/officeDocument/2006/relationships/hyperlink" Target="http://www.newbasketbrindisi.it" TargetMode="External"/><Relationship Id="rId24" Type="http://schemas.openxmlformats.org/officeDocument/2006/relationships/hyperlink" Target="https://www.accessiway.com/" TargetMode="External"/><Relationship Id="rId23" Type="http://schemas.openxmlformats.org/officeDocument/2006/relationships/hyperlink" Target="http://www.newbasketbrindisi.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26" Type="http://schemas.openxmlformats.org/officeDocument/2006/relationships/hyperlink" Target="https://www.accessiway.com/" TargetMode="External"/><Relationship Id="rId25" Type="http://schemas.openxmlformats.org/officeDocument/2006/relationships/hyperlink" Target="https://www.accessiway.com/" TargetMode="External"/><Relationship Id="rId28" Type="http://schemas.openxmlformats.org/officeDocument/2006/relationships/hyperlink" Target="http://www.newbasketbrindisi.it" TargetMode="External"/><Relationship Id="rId27" Type="http://schemas.openxmlformats.org/officeDocument/2006/relationships/hyperlink" Target="http://www.newbasketbrindisi.it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newbasketbrindisi.it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11" Type="http://schemas.openxmlformats.org/officeDocument/2006/relationships/hyperlink" Target="https://www.accessiway.com/" TargetMode="External"/><Relationship Id="rId10" Type="http://schemas.openxmlformats.org/officeDocument/2006/relationships/footer" Target="footer2.xml"/><Relationship Id="rId13" Type="http://schemas.openxmlformats.org/officeDocument/2006/relationships/hyperlink" Target="http://www.newbasketbrindisi.it" TargetMode="External"/><Relationship Id="rId12" Type="http://schemas.openxmlformats.org/officeDocument/2006/relationships/hyperlink" Target="http://www.newbasketbrindisi.it" TargetMode="External"/><Relationship Id="rId15" Type="http://schemas.openxmlformats.org/officeDocument/2006/relationships/hyperlink" Target="http://www.newbasketbrindisi.it" TargetMode="External"/><Relationship Id="rId14" Type="http://schemas.openxmlformats.org/officeDocument/2006/relationships/hyperlink" Target="http://www.newbasketbrindisi.it" TargetMode="External"/><Relationship Id="rId17" Type="http://schemas.openxmlformats.org/officeDocument/2006/relationships/hyperlink" Target="http://www.newbasketbrindisi.it" TargetMode="External"/><Relationship Id="rId16" Type="http://schemas.openxmlformats.org/officeDocument/2006/relationships/hyperlink" Target="http://www.newbasketbrindisi.it" TargetMode="External"/><Relationship Id="rId19" Type="http://schemas.openxmlformats.org/officeDocument/2006/relationships/hyperlink" Target="http://www.newbasketbrindisi.it" TargetMode="External"/><Relationship Id="rId18" Type="http://schemas.openxmlformats.org/officeDocument/2006/relationships/hyperlink" Target="http://www.newbasketbrindis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avenPro-regular.ttf"/><Relationship Id="rId2" Type="http://schemas.openxmlformats.org/officeDocument/2006/relationships/font" Target="fonts/MavenPro-bold.ttf"/><Relationship Id="rId3" Type="http://schemas.openxmlformats.org/officeDocument/2006/relationships/font" Target="fonts/Archivo-regular.ttf"/><Relationship Id="rId4" Type="http://schemas.openxmlformats.org/officeDocument/2006/relationships/font" Target="fonts/Archivo-bold.ttf"/><Relationship Id="rId5" Type="http://schemas.openxmlformats.org/officeDocument/2006/relationships/font" Target="fonts/Archivo-italic.ttf"/><Relationship Id="rId6" Type="http://schemas.openxmlformats.org/officeDocument/2006/relationships/font" Target="fonts/Archiv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accessiway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